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FD" w14:textId="6A1FF99E" w:rsidR="001B7F25" w:rsidRPr="00D379E9" w:rsidRDefault="001B7F25" w:rsidP="001B7F25">
      <w:pPr>
        <w:spacing w:after="0" w:line="276" w:lineRule="auto"/>
        <w:jc w:val="center"/>
        <w:rPr>
          <w:rFonts w:ascii="Times New Roman" w:eastAsia="Calibri" w:hAnsi="Times New Roman" w:cs="Times New Roman"/>
          <w:b/>
          <w:bCs/>
          <w:sz w:val="24"/>
          <w:szCs w:val="24"/>
          <w:u w:val="single"/>
          <w:lang w:val="fr-FR"/>
        </w:rPr>
      </w:pPr>
      <w:r w:rsidRPr="00D379E9">
        <w:rPr>
          <w:rFonts w:ascii="Times New Roman" w:eastAsia="Calibri" w:hAnsi="Times New Roman" w:cs="Times New Roman"/>
          <w:b/>
          <w:bCs/>
          <w:sz w:val="24"/>
          <w:szCs w:val="24"/>
          <w:u w:val="single"/>
          <w:lang w:val="fr-FR"/>
        </w:rPr>
        <w:t>CONDITIONS GENERALES</w:t>
      </w:r>
    </w:p>
    <w:p w14:paraId="029FB621" w14:textId="10F655D5" w:rsidR="00A555AF" w:rsidRPr="00D41F89" w:rsidRDefault="00A555AF">
      <w:pPr>
        <w:rPr>
          <w:sz w:val="24"/>
          <w:szCs w:val="24"/>
        </w:rPr>
      </w:pPr>
    </w:p>
    <w:p w14:paraId="64BD004C" w14:textId="77777777" w:rsidR="001B7F25" w:rsidRPr="00D41F89" w:rsidRDefault="001B7F25" w:rsidP="001B7F25">
      <w:pPr>
        <w:numPr>
          <w:ilvl w:val="0"/>
          <w:numId w:val="1"/>
        </w:numPr>
        <w:spacing w:after="0" w:line="276" w:lineRule="auto"/>
        <w:contextualSpacing/>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Généralités</w:t>
      </w:r>
    </w:p>
    <w:p w14:paraId="468ACB81" w14:textId="28EEE54C" w:rsidR="00AA0904" w:rsidRPr="00F0783A" w:rsidRDefault="001B7F25" w:rsidP="00F0783A">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présentes conditions générales s’appliquent aux contrats de vente de matériel et de prestations de services conclus entre la société [</w:t>
      </w:r>
      <w:r w:rsidRPr="00D41F89">
        <w:rPr>
          <w:rFonts w:ascii="Times New Roman" w:eastAsia="Calibri" w:hAnsi="Times New Roman" w:cs="Times New Roman"/>
          <w:sz w:val="24"/>
          <w:szCs w:val="24"/>
          <w:highlight w:val="yellow"/>
          <w:lang w:val="fr-FR"/>
        </w:rPr>
        <w:t>**</w:t>
      </w:r>
      <w:r w:rsidRPr="00D41F89">
        <w:rPr>
          <w:rFonts w:ascii="Times New Roman" w:eastAsia="Calibri" w:hAnsi="Times New Roman" w:cs="Times New Roman"/>
          <w:sz w:val="24"/>
          <w:szCs w:val="24"/>
          <w:lang w:val="fr-FR"/>
        </w:rPr>
        <w:t>]</w:t>
      </w:r>
      <w:r w:rsidRPr="00D41F89">
        <w:rPr>
          <w:rFonts w:ascii="Times New Roman" w:eastAsia="Calibri" w:hAnsi="Times New Roman" w:cs="Times New Roman"/>
          <w:i/>
          <w:sz w:val="24"/>
          <w:szCs w:val="24"/>
          <w:lang w:val="fr-FR"/>
        </w:rPr>
        <w:t>, ci-après la Société</w:t>
      </w:r>
      <w:r w:rsidRPr="00D41F89">
        <w:rPr>
          <w:rFonts w:ascii="Times New Roman" w:eastAsia="Calibri" w:hAnsi="Times New Roman" w:cs="Times New Roman"/>
          <w:sz w:val="24"/>
          <w:szCs w:val="24"/>
          <w:lang w:val="fr-FR"/>
        </w:rPr>
        <w:t xml:space="preserve"> et le client, </w:t>
      </w:r>
      <w:r w:rsidRPr="00D41F89">
        <w:rPr>
          <w:rFonts w:ascii="Times New Roman" w:eastAsia="Calibri" w:hAnsi="Times New Roman" w:cs="Times New Roman"/>
          <w:i/>
          <w:iCs/>
          <w:sz w:val="24"/>
          <w:szCs w:val="24"/>
          <w:lang w:val="fr-FR"/>
        </w:rPr>
        <w:t>ci-après le Client</w:t>
      </w:r>
      <w:r w:rsidRPr="00D41F89">
        <w:rPr>
          <w:rFonts w:ascii="Times New Roman" w:eastAsia="Calibri" w:hAnsi="Times New Roman" w:cs="Times New Roman"/>
          <w:sz w:val="24"/>
          <w:szCs w:val="24"/>
          <w:lang w:val="fr-FR"/>
        </w:rPr>
        <w:t xml:space="preserve"> à l’exclusion de toutes autres conditions, sauf accord écrit et signé par la Société.  </w:t>
      </w:r>
    </w:p>
    <w:p w14:paraId="7A987845" w14:textId="63441948" w:rsidR="00D41F89" w:rsidRDefault="001B7F25" w:rsidP="00AA0904">
      <w:pPr>
        <w:pStyle w:val="Paragraphedeliste"/>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Ces conditions sont réputées acceptées sans réserve par le Client. Toute dérogation aux présentes conditions générales devra faire l’objet d’un accord écrit et signé entre parties. </w:t>
      </w:r>
    </w:p>
    <w:p w14:paraId="6BBB0665" w14:textId="191E2490" w:rsidR="001B7F25" w:rsidRDefault="001B7F25" w:rsidP="001B7F25">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A défaut de stipulation contraire, les prestations de services, ainsi que les ventes de matériaux et tous les rapports juridiques entre parties qui s’y rattachent sont régis par les présentes conditions générales.</w:t>
      </w:r>
    </w:p>
    <w:p w14:paraId="36CEC047" w14:textId="7DDCC5AC" w:rsidR="00452084" w:rsidRPr="00452084" w:rsidRDefault="00452084" w:rsidP="00452084">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452084">
        <w:rPr>
          <w:rFonts w:ascii="Times New Roman" w:eastAsia="Calibri" w:hAnsi="Times New Roman" w:cs="Times New Roman"/>
          <w:color w:val="0070C0"/>
          <w:sz w:val="24"/>
          <w:szCs w:val="24"/>
          <w:lang w:val="fr-FR"/>
        </w:rPr>
        <w:t xml:space="preserve"> </w:t>
      </w:r>
      <w:r w:rsidRPr="004C1764">
        <w:rPr>
          <w:rFonts w:ascii="Times New Roman" w:eastAsia="Calibri" w:hAnsi="Times New Roman" w:cs="Times New Roman"/>
          <w:sz w:val="24"/>
          <w:szCs w:val="24"/>
          <w:lang w:val="fr-FR"/>
        </w:rPr>
        <w:t>Le Client a l'obligation de solliciter toutes les autorisations légales nécessaires avant le début des travaux. La Société présume qu'au moment du début des travaux toutes les autorisations requises ont été accordées au Client.</w:t>
      </w:r>
    </w:p>
    <w:p w14:paraId="34B34307" w14:textId="20A4530B" w:rsidR="00452084" w:rsidRPr="004C1764" w:rsidRDefault="00452084" w:rsidP="004C1764">
      <w:pPr>
        <w:pStyle w:val="Paragraphedeliste"/>
        <w:spacing w:after="0" w:line="276" w:lineRule="auto"/>
        <w:jc w:val="both"/>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Le Client doit garantir la mise en place des raccordements électriques, le fonctionnement de l'éclairage, l'alimentation en eau sur le chantier. A défaut de fonctionnement de ces conditions préalables, la Société est en droit de refuser de commencer les travaux</w:t>
      </w:r>
      <w:r w:rsidR="00924723">
        <w:rPr>
          <w:rFonts w:ascii="Times New Roman" w:eastAsia="Calibri" w:hAnsi="Times New Roman" w:cs="Times New Roman"/>
          <w:sz w:val="24"/>
          <w:szCs w:val="24"/>
          <w:lang w:val="fr-FR"/>
        </w:rPr>
        <w:t xml:space="preserve"> </w:t>
      </w:r>
      <w:r w:rsidR="00924723" w:rsidRPr="00924723">
        <w:rPr>
          <w:rFonts w:ascii="Times New Roman" w:eastAsia="Calibri" w:hAnsi="Times New Roman" w:cs="Times New Roman"/>
          <w:sz w:val="24"/>
          <w:szCs w:val="24"/>
          <w:lang w:val="fr-FR"/>
        </w:rPr>
        <w:t>avec comme conséquence un éventuel report des délais de finalisation des travaux</w:t>
      </w:r>
      <w:r w:rsidRPr="00924723">
        <w:rPr>
          <w:rFonts w:ascii="Times New Roman" w:eastAsia="Calibri" w:hAnsi="Times New Roman" w:cs="Times New Roman"/>
          <w:sz w:val="24"/>
          <w:szCs w:val="24"/>
          <w:lang w:val="fr-FR"/>
        </w:rPr>
        <w:t>.</w:t>
      </w:r>
    </w:p>
    <w:p w14:paraId="6F49AA31" w14:textId="5C1F3836" w:rsidR="00452084" w:rsidRDefault="00452084" w:rsidP="004C1764">
      <w:pPr>
        <w:pStyle w:val="Paragraphedeliste"/>
        <w:spacing w:after="0" w:line="276" w:lineRule="auto"/>
        <w:jc w:val="both"/>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Le Client a l'obligation de mettre à la disposition de la Société une aire de consignation.</w:t>
      </w:r>
    </w:p>
    <w:p w14:paraId="55F9E485" w14:textId="22FD1FFE" w:rsidR="001B7F25" w:rsidRPr="00D41F89" w:rsidRDefault="001B7F25" w:rsidP="004C1764">
      <w:pPr>
        <w:pStyle w:val="Paragraphedeliste"/>
        <w:spacing w:after="0" w:line="276" w:lineRule="auto"/>
        <w:jc w:val="both"/>
        <w:rPr>
          <w:rFonts w:ascii="Times New Roman" w:eastAsia="Calibri" w:hAnsi="Times New Roman" w:cs="Times New Roman"/>
          <w:sz w:val="24"/>
          <w:szCs w:val="24"/>
          <w:lang w:val="fr-FR"/>
        </w:rPr>
      </w:pPr>
    </w:p>
    <w:p w14:paraId="035FD50F" w14:textId="77777777" w:rsidR="001B7F25" w:rsidRPr="00D41F89" w:rsidRDefault="001B7F25" w:rsidP="001B7F25">
      <w:pPr>
        <w:numPr>
          <w:ilvl w:val="0"/>
          <w:numId w:val="1"/>
        </w:numPr>
        <w:spacing w:after="0" w:line="276" w:lineRule="auto"/>
        <w:contextualSpacing/>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Formation du contrat</w:t>
      </w:r>
    </w:p>
    <w:p w14:paraId="6339CA5C" w14:textId="732B5C10" w:rsidR="00BF397E" w:rsidRDefault="00BF397E" w:rsidP="00BF397E">
      <w:pPr>
        <w:pStyle w:val="Paragraphedeliste"/>
        <w:numPr>
          <w:ilvl w:val="1"/>
          <w:numId w:val="1"/>
        </w:numPr>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offres émi</w:t>
      </w:r>
      <w:r w:rsidR="00452084">
        <w:rPr>
          <w:rFonts w:ascii="Times New Roman" w:eastAsia="Calibri" w:hAnsi="Times New Roman" w:cs="Times New Roman"/>
          <w:sz w:val="24"/>
          <w:szCs w:val="24"/>
          <w:lang w:val="fr-FR"/>
        </w:rPr>
        <w:t>ses par la Société au Client sont</w:t>
      </w:r>
      <w:r w:rsidRPr="00D41F89">
        <w:rPr>
          <w:rFonts w:ascii="Times New Roman" w:eastAsia="Calibri" w:hAnsi="Times New Roman" w:cs="Times New Roman"/>
          <w:sz w:val="24"/>
          <w:szCs w:val="24"/>
          <w:lang w:val="fr-FR"/>
        </w:rPr>
        <w:t xml:space="preserve"> valable</w:t>
      </w:r>
      <w:r w:rsidR="00452084">
        <w:rPr>
          <w:rFonts w:ascii="Times New Roman" w:eastAsia="Calibri" w:hAnsi="Times New Roman" w:cs="Times New Roman"/>
          <w:sz w:val="24"/>
          <w:szCs w:val="24"/>
          <w:lang w:val="fr-FR"/>
        </w:rPr>
        <w:t>s</w:t>
      </w:r>
      <w:r w:rsidRPr="00D41F89">
        <w:rPr>
          <w:rFonts w:ascii="Times New Roman" w:eastAsia="Calibri" w:hAnsi="Times New Roman" w:cs="Times New Roman"/>
          <w:sz w:val="24"/>
          <w:szCs w:val="24"/>
          <w:lang w:val="fr-FR"/>
        </w:rPr>
        <w:t xml:space="preserve"> [</w:t>
      </w:r>
      <w:r w:rsidRPr="00D41F89">
        <w:rPr>
          <w:rFonts w:ascii="Times New Roman" w:eastAsia="Calibri" w:hAnsi="Times New Roman" w:cs="Times New Roman"/>
          <w:sz w:val="24"/>
          <w:szCs w:val="24"/>
          <w:highlight w:val="yellow"/>
          <w:lang w:val="fr-FR"/>
        </w:rPr>
        <w:t>deux (2) mois</w:t>
      </w:r>
      <w:r w:rsidRPr="00D41F89">
        <w:rPr>
          <w:rFonts w:ascii="Times New Roman" w:eastAsia="Calibri" w:hAnsi="Times New Roman" w:cs="Times New Roman"/>
          <w:sz w:val="24"/>
          <w:szCs w:val="24"/>
          <w:lang w:val="fr-FR"/>
        </w:rPr>
        <w:t>].</w:t>
      </w:r>
    </w:p>
    <w:p w14:paraId="1BA8D487" w14:textId="031D7C73" w:rsidR="004C1764" w:rsidRPr="004C1764" w:rsidRDefault="008809C6" w:rsidP="004C1764">
      <w:pPr>
        <w:pStyle w:val="Paragraphedeliste"/>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L'établissement du devis/du 1er devis est gratuit</w:t>
      </w:r>
      <w:r w:rsidR="004C1764" w:rsidRPr="004C1764">
        <w:rPr>
          <w:rFonts w:ascii="Times New Roman" w:eastAsia="Calibri" w:hAnsi="Times New Roman" w:cs="Times New Roman"/>
          <w:sz w:val="24"/>
          <w:szCs w:val="24"/>
          <w:lang w:val="fr-FR"/>
        </w:rPr>
        <w:t>.</w:t>
      </w:r>
    </w:p>
    <w:p w14:paraId="764630F0" w14:textId="1D3BEF58" w:rsidR="004C1764" w:rsidRPr="004C1764" w:rsidRDefault="004C1764" w:rsidP="004C1764">
      <w:pPr>
        <w:pStyle w:val="Paragraphedeliste"/>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w:t>
      </w:r>
      <w:r w:rsidRPr="007314F5">
        <w:rPr>
          <w:rFonts w:ascii="Times New Roman" w:eastAsia="Calibri" w:hAnsi="Times New Roman" w:cs="Times New Roman"/>
          <w:sz w:val="24"/>
          <w:szCs w:val="24"/>
          <w:highlight w:val="green"/>
          <w:lang w:val="fr-FR"/>
        </w:rPr>
        <w:t>ALTERNATIVE</w:t>
      </w:r>
      <w:r w:rsidRPr="004C1764">
        <w:rPr>
          <w:rFonts w:ascii="Times New Roman" w:eastAsia="Calibri" w:hAnsi="Times New Roman" w:cs="Times New Roman"/>
          <w:sz w:val="24"/>
          <w:szCs w:val="24"/>
          <w:lang w:val="fr-FR"/>
        </w:rPr>
        <w:t> : L’établissement du 1er devis est facturé à hauteur de x% du prix total</w:t>
      </w:r>
      <w:r w:rsidR="008809C6" w:rsidRPr="004C1764">
        <w:rPr>
          <w:rFonts w:ascii="Times New Roman" w:eastAsia="Calibri" w:hAnsi="Times New Roman" w:cs="Times New Roman"/>
          <w:sz w:val="24"/>
          <w:szCs w:val="24"/>
          <w:lang w:val="fr-FR"/>
        </w:rPr>
        <w:t xml:space="preserve"> des travaux déductible du prix final en cas de réalisation du marché</w:t>
      </w:r>
      <w:r w:rsidR="00E40D38" w:rsidRPr="004C1764">
        <w:rPr>
          <w:rFonts w:ascii="Times New Roman" w:eastAsia="Calibri" w:hAnsi="Times New Roman" w:cs="Times New Roman"/>
          <w:sz w:val="24"/>
          <w:szCs w:val="24"/>
          <w:lang w:val="fr-FR"/>
        </w:rPr>
        <w:t>.</w:t>
      </w:r>
      <w:r w:rsidRPr="004C1764">
        <w:rPr>
          <w:rFonts w:ascii="Times New Roman" w:eastAsia="Calibri" w:hAnsi="Times New Roman" w:cs="Times New Roman"/>
          <w:sz w:val="24"/>
          <w:szCs w:val="24"/>
          <w:lang w:val="fr-FR"/>
        </w:rPr>
        <w:t>]</w:t>
      </w:r>
    </w:p>
    <w:p w14:paraId="3FB9520A" w14:textId="41555EAA" w:rsidR="004C1764" w:rsidRPr="004C1764" w:rsidRDefault="004C1764" w:rsidP="004C1764">
      <w:pPr>
        <w:pStyle w:val="Paragraphedeliste"/>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w:t>
      </w:r>
      <w:r w:rsidRPr="00BA509E">
        <w:rPr>
          <w:rFonts w:ascii="Times New Roman" w:eastAsia="Calibri" w:hAnsi="Times New Roman" w:cs="Times New Roman"/>
          <w:sz w:val="24"/>
          <w:szCs w:val="24"/>
          <w:highlight w:val="green"/>
          <w:lang w:val="fr-FR"/>
        </w:rPr>
        <w:t>ALTERNATIVE</w:t>
      </w:r>
      <w:r w:rsidRPr="004C1764">
        <w:rPr>
          <w:rFonts w:ascii="Times New Roman" w:eastAsia="Calibri" w:hAnsi="Times New Roman" w:cs="Times New Roman"/>
          <w:sz w:val="24"/>
          <w:szCs w:val="24"/>
          <w:lang w:val="fr-FR"/>
        </w:rPr>
        <w:t> : L’établissement du 1er devis est facturé au prix de [</w:t>
      </w:r>
      <w:r w:rsidRPr="00BA509E">
        <w:rPr>
          <w:rFonts w:ascii="Times New Roman" w:eastAsia="Calibri" w:hAnsi="Times New Roman" w:cs="Times New Roman"/>
          <w:sz w:val="24"/>
          <w:szCs w:val="24"/>
          <w:highlight w:val="yellow"/>
          <w:lang w:val="fr-FR"/>
        </w:rPr>
        <w:t>**.-€</w:t>
      </w:r>
      <w:r w:rsidRPr="004C1764">
        <w:rPr>
          <w:rFonts w:ascii="Times New Roman" w:eastAsia="Calibri" w:hAnsi="Times New Roman" w:cs="Times New Roman"/>
          <w:sz w:val="24"/>
          <w:szCs w:val="24"/>
          <w:lang w:val="fr-FR"/>
        </w:rPr>
        <w:t>]]</w:t>
      </w:r>
    </w:p>
    <w:p w14:paraId="03FF338D" w14:textId="2AA47033" w:rsidR="00BF397E" w:rsidRPr="00D41F89" w:rsidRDefault="00BF397E" w:rsidP="00BF397E">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offres de prix émises par la Société ne la lie</w:t>
      </w:r>
      <w:r w:rsidR="003A37DE">
        <w:rPr>
          <w:rFonts w:ascii="Times New Roman" w:eastAsia="Calibri" w:hAnsi="Times New Roman" w:cs="Times New Roman"/>
          <w:sz w:val="24"/>
          <w:szCs w:val="24"/>
          <w:lang w:val="fr-FR"/>
        </w:rPr>
        <w:t>nt</w:t>
      </w:r>
      <w:r w:rsidRPr="00D41F89">
        <w:rPr>
          <w:rFonts w:ascii="Times New Roman" w:eastAsia="Calibri" w:hAnsi="Times New Roman" w:cs="Times New Roman"/>
          <w:sz w:val="24"/>
          <w:szCs w:val="24"/>
          <w:lang w:val="fr-FR"/>
        </w:rPr>
        <w:t xml:space="preserve"> qu’après signature d’un bon de commande valant acceptation par le Client. En acceptant l’offre ou en signant le bon de commande, le Client passe une commande définitive et irrévocable</w:t>
      </w:r>
      <w:r w:rsidR="004C1764">
        <w:rPr>
          <w:rFonts w:ascii="Times New Roman" w:eastAsia="Calibri" w:hAnsi="Times New Roman" w:cs="Times New Roman"/>
          <w:sz w:val="24"/>
          <w:szCs w:val="24"/>
          <w:lang w:val="fr-FR"/>
        </w:rPr>
        <w:t>, sans préjudice de l’application du point 3.7 des présentes conditions générales</w:t>
      </w:r>
      <w:r w:rsidRPr="00D41F89">
        <w:rPr>
          <w:rFonts w:ascii="Times New Roman" w:eastAsia="Calibri" w:hAnsi="Times New Roman" w:cs="Times New Roman"/>
          <w:sz w:val="24"/>
          <w:szCs w:val="24"/>
          <w:lang w:val="fr-FR"/>
        </w:rPr>
        <w:t xml:space="preserve">. L’acceptation du Client peut également résulter du commencement d’exécution des travaux, lorsque le </w:t>
      </w:r>
      <w:r w:rsidR="007C5912"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 en a connaissance, et qu’il ne s’y est pas opposé.</w:t>
      </w:r>
      <w:r w:rsidR="00C24AB0">
        <w:rPr>
          <w:rFonts w:ascii="Times New Roman" w:eastAsia="Calibri" w:hAnsi="Times New Roman" w:cs="Times New Roman"/>
          <w:sz w:val="24"/>
          <w:szCs w:val="24"/>
          <w:lang w:val="fr-FR"/>
        </w:rPr>
        <w:t xml:space="preserve"> </w:t>
      </w:r>
    </w:p>
    <w:p w14:paraId="46239A76" w14:textId="6ADC428C" w:rsidR="003A37DE" w:rsidRPr="004C1764" w:rsidRDefault="003A37DE" w:rsidP="00BF397E">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 xml:space="preserve">L'offre de prix est à considérer comme devis et constitue une estimation de prix. Le prix définitif ne sera déterminé qu'à l'achèvement des travaux sur base d'un métré exact en fonction des quantités et matériaux utilisés. </w:t>
      </w:r>
    </w:p>
    <w:p w14:paraId="7DA8DD52" w14:textId="0797771D" w:rsidR="00C24AB0" w:rsidRPr="004C1764" w:rsidRDefault="001776F3" w:rsidP="004C1764">
      <w:pPr>
        <w:pStyle w:val="Paragraphedeliste"/>
        <w:spacing w:after="0" w:line="276" w:lineRule="auto"/>
        <w:jc w:val="both"/>
        <w:rPr>
          <w:rFonts w:ascii="Times New Roman" w:eastAsia="Calibri" w:hAnsi="Times New Roman" w:cs="Times New Roman"/>
          <w:sz w:val="24"/>
          <w:szCs w:val="24"/>
          <w:lang w:val="fr-FR"/>
        </w:rPr>
      </w:pPr>
      <w:r w:rsidRPr="004C1764">
        <w:rPr>
          <w:rFonts w:ascii="Times New Roman" w:eastAsia="Calibri" w:hAnsi="Times New Roman" w:cs="Times New Roman"/>
          <w:sz w:val="24"/>
          <w:szCs w:val="24"/>
          <w:lang w:val="fr-FR"/>
        </w:rPr>
        <w:t>E</w:t>
      </w:r>
      <w:r w:rsidR="00C24AB0" w:rsidRPr="004C1764">
        <w:rPr>
          <w:rFonts w:ascii="Times New Roman" w:eastAsia="Calibri" w:hAnsi="Times New Roman" w:cs="Times New Roman"/>
          <w:sz w:val="24"/>
          <w:szCs w:val="24"/>
          <w:lang w:val="fr-FR"/>
        </w:rPr>
        <w:t>n dérogation à l’alinéa précédent, dans le cas des prestations de services à forfait, l’offre de prix constitue le prix définitif.</w:t>
      </w:r>
    </w:p>
    <w:p w14:paraId="706964D6" w14:textId="47A6347A" w:rsidR="00BF397E" w:rsidRDefault="00BF397E" w:rsidP="003A37DE">
      <w:pPr>
        <w:pStyle w:val="Paragraphedeliste"/>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prix indiqués dans les offres de prix sont en EURO [</w:t>
      </w:r>
      <w:r w:rsidRPr="00D41F89">
        <w:rPr>
          <w:rFonts w:ascii="Times New Roman" w:eastAsia="Calibri" w:hAnsi="Times New Roman" w:cs="Times New Roman"/>
          <w:sz w:val="24"/>
          <w:szCs w:val="24"/>
          <w:highlight w:val="yellow"/>
          <w:lang w:val="fr-FR"/>
        </w:rPr>
        <w:t>et calculés hors taxes</w:t>
      </w:r>
      <w:r w:rsidRPr="00D41F89">
        <w:rPr>
          <w:rFonts w:ascii="Times New Roman" w:eastAsia="Calibri" w:hAnsi="Times New Roman" w:cs="Times New Roman"/>
          <w:sz w:val="24"/>
          <w:szCs w:val="24"/>
          <w:lang w:val="fr-FR"/>
        </w:rPr>
        <w:t xml:space="preserve">] et adaptables à l’index du coût de la vie en vigueur. En cas d’augmentation de l’index entre la commande et le paiement, les prix pourront être adaptés au nouvel index. </w:t>
      </w:r>
      <w:r w:rsidR="003A37DE" w:rsidRPr="00BA509E">
        <w:rPr>
          <w:rFonts w:ascii="Times New Roman" w:eastAsia="Calibri" w:hAnsi="Times New Roman" w:cs="Times New Roman"/>
          <w:sz w:val="24"/>
          <w:szCs w:val="24"/>
          <w:lang w:val="fr-FR"/>
        </w:rPr>
        <w:t>En cas de</w:t>
      </w:r>
      <w:r w:rsidR="003A37DE">
        <w:rPr>
          <w:rFonts w:ascii="Times New Roman" w:eastAsia="Calibri" w:hAnsi="Times New Roman" w:cs="Times New Roman"/>
          <w:color w:val="0070C0"/>
          <w:sz w:val="24"/>
          <w:szCs w:val="24"/>
        </w:rPr>
        <w:t xml:space="preserve"> </w:t>
      </w:r>
      <w:r w:rsidR="003A37DE" w:rsidRPr="00625135">
        <w:rPr>
          <w:rFonts w:ascii="Times New Roman" w:eastAsia="Calibri" w:hAnsi="Times New Roman" w:cs="Times New Roman"/>
          <w:sz w:val="24"/>
          <w:szCs w:val="24"/>
          <w:lang w:val="fr-FR"/>
        </w:rPr>
        <w:t>forte variation des prix du marché (</w:t>
      </w:r>
      <w:r w:rsidR="00625135" w:rsidRPr="00625135">
        <w:rPr>
          <w:rFonts w:ascii="Times New Roman" w:eastAsia="Calibri" w:hAnsi="Times New Roman" w:cs="Times New Roman"/>
          <w:sz w:val="24"/>
          <w:szCs w:val="24"/>
          <w:lang w:val="fr-FR"/>
        </w:rPr>
        <w:t>au-delà de 10%</w:t>
      </w:r>
      <w:r w:rsidR="003A37DE" w:rsidRPr="00625135">
        <w:rPr>
          <w:rFonts w:ascii="Times New Roman" w:eastAsia="Calibri" w:hAnsi="Times New Roman" w:cs="Times New Roman"/>
          <w:sz w:val="24"/>
          <w:szCs w:val="24"/>
          <w:lang w:val="fr-FR"/>
        </w:rPr>
        <w:t>), le montant du devis est automatiquement adapté à la variation des prix.</w:t>
      </w:r>
      <w:r w:rsidR="003A37DE">
        <w:rPr>
          <w:rFonts w:ascii="Times New Roman" w:eastAsia="Calibri" w:hAnsi="Times New Roman" w:cs="Times New Roman"/>
          <w:color w:val="0070C0"/>
          <w:sz w:val="24"/>
          <w:szCs w:val="24"/>
        </w:rPr>
        <w:t xml:space="preserve"> </w:t>
      </w:r>
      <w:r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green"/>
          <w:lang w:val="fr-FR"/>
        </w:rPr>
        <w:t>OPTION</w:t>
      </w:r>
      <w:r w:rsidRPr="00D41F89">
        <w:rPr>
          <w:rFonts w:ascii="Times New Roman" w:eastAsia="Calibri" w:hAnsi="Times New Roman" w:cs="Times New Roman"/>
          <w:sz w:val="24"/>
          <w:szCs w:val="24"/>
          <w:lang w:val="fr-FR"/>
        </w:rPr>
        <w:t xml:space="preserve"> : Les prix indiqués dans </w:t>
      </w:r>
      <w:r w:rsidRPr="00D41F89">
        <w:rPr>
          <w:rFonts w:ascii="Times New Roman" w:eastAsia="Calibri" w:hAnsi="Times New Roman" w:cs="Times New Roman"/>
          <w:sz w:val="24"/>
          <w:szCs w:val="24"/>
          <w:lang w:val="fr-FR"/>
        </w:rPr>
        <w:lastRenderedPageBreak/>
        <w:t xml:space="preserve">l’offre comprennent l’élaboration des plans d’exécution signés entre parties. Tout changement de ces plans sera facturé au </w:t>
      </w:r>
      <w:r w:rsidR="009C1CB8"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w:t>
      </w:r>
    </w:p>
    <w:p w14:paraId="1F96A1D0" w14:textId="2797AD66" w:rsidR="008865B9" w:rsidRPr="00BA509E" w:rsidRDefault="008809C6" w:rsidP="00F0783A">
      <w:pPr>
        <w:pStyle w:val="Paragraphedeliste"/>
        <w:spacing w:after="0" w:line="276" w:lineRule="auto"/>
        <w:jc w:val="both"/>
        <w:rPr>
          <w:rFonts w:ascii="Times New Roman" w:eastAsia="Calibri" w:hAnsi="Times New Roman" w:cs="Times New Roman"/>
          <w:sz w:val="24"/>
          <w:szCs w:val="24"/>
          <w:lang w:val="fr-FR"/>
        </w:rPr>
      </w:pPr>
      <w:r w:rsidRPr="00BA509E">
        <w:rPr>
          <w:rFonts w:ascii="Times New Roman" w:eastAsia="Calibri" w:hAnsi="Times New Roman" w:cs="Times New Roman"/>
          <w:sz w:val="24"/>
          <w:szCs w:val="24"/>
          <w:lang w:val="fr-FR"/>
        </w:rPr>
        <w:t xml:space="preserve">Sauf stipulation contraire, les prix s'entendent </w:t>
      </w:r>
      <w:r w:rsidR="00E34015" w:rsidRPr="00BA509E">
        <w:rPr>
          <w:rFonts w:ascii="Times New Roman" w:eastAsia="Calibri" w:hAnsi="Times New Roman" w:cs="Times New Roman"/>
          <w:sz w:val="24"/>
          <w:szCs w:val="24"/>
          <w:lang w:val="fr-FR"/>
        </w:rPr>
        <w:t>comme des prix nets livrés sur chantier, déchargement et montage compris.</w:t>
      </w:r>
    </w:p>
    <w:p w14:paraId="3B78A923" w14:textId="736E0D1F" w:rsidR="008809C6" w:rsidRPr="00124F1E" w:rsidRDefault="008809C6" w:rsidP="00124F1E">
      <w:pPr>
        <w:pStyle w:val="Paragraphedeliste"/>
        <w:spacing w:after="0" w:line="276" w:lineRule="auto"/>
        <w:jc w:val="both"/>
        <w:rPr>
          <w:rFonts w:ascii="Times New Roman" w:eastAsia="Calibri" w:hAnsi="Times New Roman" w:cs="Times New Roman"/>
          <w:color w:val="0070C0"/>
          <w:sz w:val="24"/>
          <w:szCs w:val="24"/>
        </w:rPr>
      </w:pPr>
    </w:p>
    <w:p w14:paraId="19E0ACC0" w14:textId="77777777" w:rsidR="00124F1E" w:rsidRPr="00945DC9" w:rsidRDefault="00124F1E" w:rsidP="00124F1E">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BA509E">
        <w:rPr>
          <w:rFonts w:ascii="Times New Roman" w:eastAsia="Calibri" w:hAnsi="Times New Roman" w:cs="Times New Roman"/>
          <w:sz w:val="24"/>
          <w:szCs w:val="24"/>
          <w:lang w:val="fr-FR"/>
        </w:rPr>
        <w:t xml:space="preserve">La définition des offres de prix repose sur les présomptions suivantes : </w:t>
      </w:r>
    </w:p>
    <w:p w14:paraId="744350C2" w14:textId="59F926EE" w:rsidR="00740E43" w:rsidRDefault="00740E43" w:rsidP="00BA509E">
      <w:pPr>
        <w:pStyle w:val="Paragraphedeliste"/>
        <w:numPr>
          <w:ilvl w:val="0"/>
          <w:numId w:val="8"/>
        </w:numPr>
        <w:spacing w:after="0" w:line="276" w:lineRule="auto"/>
        <w:jc w:val="both"/>
        <w:rPr>
          <w:rFonts w:ascii="Times New Roman" w:eastAsia="Calibri" w:hAnsi="Times New Roman" w:cs="Times New Roman"/>
          <w:sz w:val="24"/>
          <w:szCs w:val="24"/>
          <w:lang w:val="fr-FR"/>
        </w:rPr>
      </w:pPr>
      <w:r w:rsidRPr="00740E43">
        <w:rPr>
          <w:rFonts w:ascii="Times New Roman" w:eastAsia="Calibri" w:hAnsi="Times New Roman" w:cs="Times New Roman"/>
          <w:sz w:val="24"/>
          <w:szCs w:val="24"/>
          <w:lang w:val="fr-FR"/>
        </w:rPr>
        <w:t>Les travaux doivent être réalisés à la date commandée. Si le début des travaux est reporté par le client, les prix seront automatiquement adaptés aux nouveaux prix du marché (voir §2.3). En cas de modification importante du calendrier, l'entreprise peut également, le cas échéant, établir une nouvelle offre ou résilier complètement le contrat.</w:t>
      </w:r>
    </w:p>
    <w:p w14:paraId="5B4FF646" w14:textId="5FC06DDB" w:rsidR="00124F1E" w:rsidRPr="00BA509E" w:rsidRDefault="00124F1E" w:rsidP="00BA509E">
      <w:pPr>
        <w:pStyle w:val="Paragraphedeliste"/>
        <w:numPr>
          <w:ilvl w:val="0"/>
          <w:numId w:val="8"/>
        </w:numPr>
        <w:spacing w:after="0" w:line="276" w:lineRule="auto"/>
        <w:jc w:val="both"/>
        <w:rPr>
          <w:rFonts w:ascii="Times New Roman" w:eastAsia="Calibri" w:hAnsi="Times New Roman" w:cs="Times New Roman"/>
          <w:sz w:val="24"/>
          <w:szCs w:val="24"/>
          <w:lang w:val="fr-FR"/>
        </w:rPr>
      </w:pPr>
      <w:r w:rsidRPr="00BA509E">
        <w:rPr>
          <w:rFonts w:ascii="Times New Roman" w:eastAsia="Calibri" w:hAnsi="Times New Roman" w:cs="Times New Roman"/>
          <w:sz w:val="24"/>
          <w:szCs w:val="24"/>
          <w:lang w:val="fr-FR"/>
        </w:rPr>
        <w:t>Les travaux doivent pouvoir être exécutés de manière ininterrompue</w:t>
      </w:r>
      <w:r w:rsidR="00BA509E">
        <w:rPr>
          <w:rFonts w:ascii="Times New Roman" w:eastAsia="Calibri" w:hAnsi="Times New Roman" w:cs="Times New Roman"/>
          <w:sz w:val="24"/>
          <w:szCs w:val="24"/>
          <w:lang w:val="fr-FR"/>
        </w:rPr>
        <w:t>. La Société n’est pas responsable de toute interruption des travaux qui ne lui est pas imputable ;</w:t>
      </w:r>
    </w:p>
    <w:p w14:paraId="25A7C1EF" w14:textId="4BE5B5D2" w:rsidR="00124F1E" w:rsidRPr="00BA509E" w:rsidRDefault="00D379E9" w:rsidP="00BA509E">
      <w:pPr>
        <w:pStyle w:val="Paragraphedeliste"/>
        <w:numPr>
          <w:ilvl w:val="0"/>
          <w:numId w:val="8"/>
        </w:numPr>
        <w:spacing w:after="0" w:line="276"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Le</w:t>
      </w:r>
      <w:r w:rsidR="00124F1E" w:rsidRPr="00BA509E">
        <w:rPr>
          <w:rFonts w:ascii="Times New Roman" w:eastAsia="Calibri" w:hAnsi="Times New Roman" w:cs="Times New Roman"/>
          <w:sz w:val="24"/>
          <w:szCs w:val="24"/>
          <w:lang w:val="fr-FR"/>
        </w:rPr>
        <w:t xml:space="preserve"> Client </w:t>
      </w:r>
      <w:r>
        <w:rPr>
          <w:rFonts w:ascii="Times New Roman" w:eastAsia="Calibri" w:hAnsi="Times New Roman" w:cs="Times New Roman"/>
          <w:sz w:val="24"/>
          <w:szCs w:val="24"/>
          <w:lang w:val="fr-FR"/>
        </w:rPr>
        <w:t>s’engage à ce que</w:t>
      </w:r>
      <w:r w:rsidR="00124F1E" w:rsidRPr="00BA509E">
        <w:rPr>
          <w:rFonts w:ascii="Times New Roman" w:eastAsia="Calibri" w:hAnsi="Times New Roman" w:cs="Times New Roman"/>
          <w:sz w:val="24"/>
          <w:szCs w:val="24"/>
          <w:lang w:val="fr-FR"/>
        </w:rPr>
        <w:t xml:space="preserve"> la législation en matière de sécurité, de santé et d’hygiène</w:t>
      </w:r>
      <w:r>
        <w:rPr>
          <w:rFonts w:ascii="Times New Roman" w:eastAsia="Calibri" w:hAnsi="Times New Roman" w:cs="Times New Roman"/>
          <w:sz w:val="24"/>
          <w:szCs w:val="24"/>
          <w:lang w:val="fr-FR"/>
        </w:rPr>
        <w:t xml:space="preserve"> soit garantie et respectée</w:t>
      </w:r>
      <w:r w:rsidR="00BA509E">
        <w:rPr>
          <w:rFonts w:ascii="Times New Roman" w:eastAsia="Calibri" w:hAnsi="Times New Roman" w:cs="Times New Roman"/>
          <w:sz w:val="24"/>
          <w:szCs w:val="24"/>
          <w:lang w:val="fr-FR"/>
        </w:rPr>
        <w:t> ;</w:t>
      </w:r>
    </w:p>
    <w:p w14:paraId="550E6433" w14:textId="560B8666" w:rsidR="008809C6" w:rsidRPr="00D379E9" w:rsidRDefault="00D379E9" w:rsidP="00C24AB0">
      <w:pPr>
        <w:pStyle w:val="Paragraphedeliste"/>
        <w:numPr>
          <w:ilvl w:val="0"/>
          <w:numId w:val="8"/>
        </w:numPr>
        <w:spacing w:after="0" w:line="276" w:lineRule="auto"/>
        <w:jc w:val="both"/>
        <w:rPr>
          <w:rFonts w:ascii="Times New Roman" w:eastAsia="Calibri" w:hAnsi="Times New Roman" w:cs="Times New Roman"/>
          <w:color w:val="0070C0"/>
          <w:sz w:val="24"/>
          <w:szCs w:val="24"/>
          <w:lang w:val="fr-FR"/>
        </w:rPr>
      </w:pPr>
      <w:r w:rsidRPr="00D379E9">
        <w:rPr>
          <w:rFonts w:ascii="Times New Roman" w:eastAsia="Calibri" w:hAnsi="Times New Roman" w:cs="Times New Roman"/>
          <w:sz w:val="24"/>
          <w:szCs w:val="24"/>
          <w:lang w:val="fr-FR"/>
        </w:rPr>
        <w:t>[</w:t>
      </w:r>
      <w:r w:rsidRPr="00D379E9">
        <w:rPr>
          <w:rFonts w:ascii="Times New Roman" w:eastAsia="Calibri" w:hAnsi="Times New Roman" w:cs="Times New Roman"/>
          <w:sz w:val="24"/>
          <w:szCs w:val="24"/>
          <w:highlight w:val="green"/>
          <w:lang w:val="fr-FR"/>
        </w:rPr>
        <w:t>OPTION</w:t>
      </w:r>
      <w:r w:rsidRPr="00D379E9">
        <w:rPr>
          <w:rFonts w:ascii="Times New Roman" w:eastAsia="Calibri" w:hAnsi="Times New Roman" w:cs="Times New Roman"/>
          <w:sz w:val="24"/>
          <w:szCs w:val="24"/>
          <w:lang w:val="fr-FR"/>
        </w:rPr>
        <w:t xml:space="preserve"> : </w:t>
      </w:r>
      <w:r w:rsidR="00124F1E" w:rsidRPr="00D379E9">
        <w:rPr>
          <w:rFonts w:ascii="Times New Roman" w:eastAsia="Calibri" w:hAnsi="Times New Roman" w:cs="Times New Roman"/>
          <w:sz w:val="24"/>
          <w:szCs w:val="24"/>
          <w:lang w:val="fr-FR"/>
        </w:rPr>
        <w:t>Les travaux de gros</w:t>
      </w:r>
      <w:r w:rsidRPr="00D379E9">
        <w:rPr>
          <w:rFonts w:ascii="Times New Roman" w:eastAsia="Calibri" w:hAnsi="Times New Roman" w:cs="Times New Roman"/>
          <w:sz w:val="24"/>
          <w:szCs w:val="24"/>
          <w:lang w:val="fr-FR"/>
        </w:rPr>
        <w:t>-</w:t>
      </w:r>
      <w:r w:rsidR="00124F1E" w:rsidRPr="00D379E9">
        <w:rPr>
          <w:rFonts w:ascii="Times New Roman" w:eastAsia="Calibri" w:hAnsi="Times New Roman" w:cs="Times New Roman"/>
          <w:sz w:val="24"/>
          <w:szCs w:val="24"/>
          <w:lang w:val="fr-FR"/>
        </w:rPr>
        <w:t>œuvre et de génie technique ne sont pas compris dans l’offre, sauf s’ils sont expressément spécifiés</w:t>
      </w:r>
      <w:r w:rsidR="00BA509E" w:rsidRPr="00D379E9">
        <w:rPr>
          <w:rFonts w:ascii="Times New Roman" w:eastAsia="Calibri" w:hAnsi="Times New Roman" w:cs="Times New Roman"/>
          <w:sz w:val="24"/>
          <w:szCs w:val="24"/>
          <w:lang w:val="fr-FR"/>
        </w:rPr>
        <w:t>.</w:t>
      </w:r>
      <w:r w:rsidRPr="00D379E9">
        <w:rPr>
          <w:rFonts w:ascii="Times New Roman" w:eastAsia="Calibri" w:hAnsi="Times New Roman" w:cs="Times New Roman"/>
          <w:sz w:val="24"/>
          <w:szCs w:val="24"/>
          <w:lang w:val="fr-FR"/>
        </w:rPr>
        <w:t>]</w:t>
      </w:r>
    </w:p>
    <w:p w14:paraId="73401664" w14:textId="406DA577" w:rsidR="00BF397E" w:rsidRDefault="00BF397E" w:rsidP="00BF397E">
      <w:pPr>
        <w:pStyle w:val="Paragraphedeliste"/>
        <w:numPr>
          <w:ilvl w:val="1"/>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green"/>
          <w:lang w:val="fr-FR"/>
        </w:rPr>
        <w:t>OPTION</w:t>
      </w:r>
      <w:r w:rsidRPr="00D41F89">
        <w:rPr>
          <w:rFonts w:ascii="Times New Roman" w:eastAsia="Calibri" w:hAnsi="Times New Roman" w:cs="Times New Roman"/>
          <w:sz w:val="24"/>
          <w:szCs w:val="24"/>
          <w:lang w:val="fr-FR"/>
        </w:rPr>
        <w:t> : En l’absence de toute convention contraire, les illustrations, dessins, calculs et autres documents émis par la Société demeurent la propriété de celle-ci et sont soumis au droit d’auteur, et ce même lorsque celle-ci les cède au Client. Sans accord préalable, exprès et écrit, les illustrations, dessins et calculs ne peuvent être reproduits ni rendus accessibles à des tiers.]</w:t>
      </w:r>
    </w:p>
    <w:p w14:paraId="005FF35E" w14:textId="77777777" w:rsidR="00243A7B" w:rsidRPr="00E34015" w:rsidRDefault="00243A7B" w:rsidP="00E34015">
      <w:pPr>
        <w:spacing w:after="0" w:line="276" w:lineRule="auto"/>
        <w:jc w:val="both"/>
        <w:rPr>
          <w:rFonts w:ascii="Times New Roman" w:eastAsia="Calibri" w:hAnsi="Times New Roman" w:cs="Times New Roman"/>
          <w:color w:val="0070C0"/>
          <w:sz w:val="24"/>
          <w:szCs w:val="24"/>
          <w:lang w:val="fr-FR"/>
        </w:rPr>
      </w:pPr>
    </w:p>
    <w:p w14:paraId="0549B7CE" w14:textId="77777777" w:rsidR="00C50995" w:rsidRPr="00D41F89" w:rsidRDefault="00C50995" w:rsidP="00C50995">
      <w:pPr>
        <w:numPr>
          <w:ilvl w:val="0"/>
          <w:numId w:val="1"/>
        </w:numPr>
        <w:spacing w:after="0" w:line="276" w:lineRule="auto"/>
        <w:contextualSpacing/>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Paiement</w:t>
      </w:r>
    </w:p>
    <w:p w14:paraId="781CFBA0" w14:textId="40CE9979"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Les factures sont payables au comptant dans les </w:t>
      </w:r>
      <w:r w:rsidR="00D379E9">
        <w:rPr>
          <w:rFonts w:ascii="Times New Roman" w:eastAsia="Calibri" w:hAnsi="Times New Roman" w:cs="Times New Roman"/>
          <w:sz w:val="24"/>
          <w:szCs w:val="24"/>
          <w:lang w:val="fr-FR"/>
        </w:rPr>
        <w:t>[</w:t>
      </w:r>
      <w:r w:rsidR="00D379E9" w:rsidRPr="00D379E9">
        <w:rPr>
          <w:rFonts w:ascii="Times New Roman" w:eastAsia="Calibri" w:hAnsi="Times New Roman" w:cs="Times New Roman"/>
          <w:sz w:val="24"/>
          <w:szCs w:val="24"/>
          <w:highlight w:val="yellow"/>
          <w:lang w:val="fr-FR"/>
        </w:rPr>
        <w:t>15</w:t>
      </w:r>
      <w:r w:rsidRPr="00D41F89">
        <w:rPr>
          <w:rFonts w:ascii="Times New Roman" w:eastAsia="Calibri" w:hAnsi="Times New Roman" w:cs="Times New Roman"/>
          <w:sz w:val="24"/>
          <w:szCs w:val="24"/>
          <w:lang w:val="fr-FR"/>
        </w:rPr>
        <w:t xml:space="preserve">] jours de leur date d’émission, </w:t>
      </w:r>
      <w:r w:rsidR="009C1CB8"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yellow"/>
          <w:lang w:val="fr-FR"/>
        </w:rPr>
        <w:t>sans escompte ni autres remises</w:t>
      </w:r>
      <w:r w:rsidR="009C1CB8"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w:t>
      </w:r>
    </w:p>
    <w:p w14:paraId="0AEE2642" w14:textId="2644CDA7"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Lorsque, par dérogation au paragraphe 3.1, le paiement par échéances été expressément accordé, tout retard, même partiel, de paiement d’une ou de plusieurs échéances, entraîne de plein droit et sans mise en demeure préalable l’exigibilité immédiate du solde à échoir.</w:t>
      </w:r>
    </w:p>
    <w:p w14:paraId="6D3E72A3" w14:textId="60868D26"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Lorsque, par dérogation au paragraphe 3.1, des réductions et escomptes ont été accordés, ces derniers ne sont applicables que si la facture est intégralement réglée dans les délais prévus. Dans le cas contraire, les escomptes et réductions ne trouveront plus application et le montant intégral de la facture doit être réglé.</w:t>
      </w:r>
    </w:p>
    <w:p w14:paraId="7ADDECEC" w14:textId="7D70E37E" w:rsidR="00D379E9" w:rsidRPr="00D379E9" w:rsidRDefault="00C50995" w:rsidP="00D379E9">
      <w:pPr>
        <w:pStyle w:val="Paragraphedeliste"/>
        <w:numPr>
          <w:ilvl w:val="1"/>
          <w:numId w:val="1"/>
        </w:numPr>
        <w:jc w:val="both"/>
        <w:rPr>
          <w:rFonts w:ascii="Times New Roman" w:eastAsia="Calibri" w:hAnsi="Times New Roman" w:cs="Times New Roman"/>
          <w:sz w:val="24"/>
          <w:szCs w:val="24"/>
          <w:lang w:val="fr-FR"/>
        </w:rPr>
      </w:pPr>
      <w:r w:rsidRPr="00D379E9">
        <w:rPr>
          <w:rFonts w:ascii="Times New Roman" w:eastAsia="Calibri" w:hAnsi="Times New Roman" w:cs="Times New Roman"/>
          <w:sz w:val="24"/>
          <w:szCs w:val="24"/>
          <w:lang w:val="fr-FR"/>
        </w:rPr>
        <w:t xml:space="preserve">Les factures non réglées intégralement à leur échéance porteront de plein droit et sans mise en demeure préalable intérêt aux taux prévu par </w:t>
      </w:r>
      <w:r w:rsidR="00255657" w:rsidRPr="00D379E9">
        <w:rPr>
          <w:rFonts w:ascii="Times New Roman" w:eastAsia="Calibri" w:hAnsi="Times New Roman" w:cs="Times New Roman"/>
          <w:sz w:val="24"/>
          <w:szCs w:val="24"/>
          <w:lang w:val="fr-FR"/>
        </w:rPr>
        <w:t>l’article 3</w:t>
      </w:r>
      <w:r w:rsidR="00FE6A8C">
        <w:rPr>
          <w:rFonts w:ascii="Times New Roman" w:eastAsia="Calibri" w:hAnsi="Times New Roman" w:cs="Times New Roman"/>
          <w:sz w:val="24"/>
          <w:szCs w:val="24"/>
          <w:lang w:val="fr-FR"/>
        </w:rPr>
        <w:t xml:space="preserve"> (2) </w:t>
      </w:r>
      <w:r w:rsidR="00255657" w:rsidRPr="00D379E9">
        <w:rPr>
          <w:rFonts w:ascii="Times New Roman" w:eastAsia="Calibri" w:hAnsi="Times New Roman" w:cs="Times New Roman"/>
          <w:sz w:val="24"/>
          <w:szCs w:val="24"/>
          <w:lang w:val="fr-FR"/>
        </w:rPr>
        <w:t>de</w:t>
      </w:r>
      <w:r w:rsidR="00255657" w:rsidRPr="00D379E9">
        <w:rPr>
          <w:rFonts w:ascii="Times New Roman" w:eastAsia="Calibri" w:hAnsi="Times New Roman" w:cs="Times New Roman"/>
          <w:color w:val="0070C0"/>
          <w:sz w:val="24"/>
          <w:szCs w:val="24"/>
          <w:lang w:val="fr-FR"/>
        </w:rPr>
        <w:t xml:space="preserve"> </w:t>
      </w:r>
      <w:r w:rsidRPr="00D379E9">
        <w:rPr>
          <w:rFonts w:ascii="Times New Roman" w:eastAsia="Calibri" w:hAnsi="Times New Roman" w:cs="Times New Roman"/>
          <w:sz w:val="24"/>
          <w:szCs w:val="24"/>
          <w:lang w:val="fr-FR"/>
        </w:rPr>
        <w:t xml:space="preserve">la loi modifiée du 18 avril 2004 </w:t>
      </w:r>
      <w:r w:rsidR="00E84301" w:rsidRPr="00D379E9">
        <w:rPr>
          <w:rFonts w:ascii="Times New Roman" w:eastAsia="Calibri" w:hAnsi="Times New Roman" w:cs="Times New Roman"/>
          <w:sz w:val="24"/>
          <w:szCs w:val="24"/>
          <w:lang w:val="fr-FR"/>
        </w:rPr>
        <w:t xml:space="preserve">relative aux délais de paiement et aux intérêts de retard, </w:t>
      </w:r>
      <w:r w:rsidRPr="00D379E9">
        <w:rPr>
          <w:rFonts w:ascii="Times New Roman" w:eastAsia="Calibri" w:hAnsi="Times New Roman" w:cs="Times New Roman"/>
          <w:sz w:val="24"/>
          <w:szCs w:val="24"/>
          <w:lang w:val="fr-FR"/>
        </w:rPr>
        <w:t xml:space="preserve">augmenté de </w:t>
      </w:r>
      <w:r w:rsidR="00723D94" w:rsidRPr="00723D94">
        <w:rPr>
          <w:rFonts w:ascii="Times New Roman" w:eastAsia="Calibri" w:hAnsi="Times New Roman" w:cs="Times New Roman"/>
          <w:sz w:val="24"/>
          <w:szCs w:val="24"/>
          <w:highlight w:val="yellow"/>
          <w:lang w:val="fr-FR"/>
        </w:rPr>
        <w:t>8</w:t>
      </w:r>
      <w:r w:rsidRPr="00723D94">
        <w:rPr>
          <w:rFonts w:ascii="Times New Roman" w:eastAsia="Calibri" w:hAnsi="Times New Roman" w:cs="Times New Roman"/>
          <w:sz w:val="24"/>
          <w:szCs w:val="24"/>
          <w:highlight w:val="yellow"/>
          <w:lang w:val="fr-FR"/>
        </w:rPr>
        <w:t>%</w:t>
      </w:r>
      <w:r w:rsidRPr="00D379E9">
        <w:rPr>
          <w:rFonts w:ascii="Times New Roman" w:eastAsia="Calibri" w:hAnsi="Times New Roman" w:cs="Times New Roman"/>
          <w:sz w:val="24"/>
          <w:szCs w:val="24"/>
          <w:lang w:val="fr-FR"/>
        </w:rPr>
        <w:t xml:space="preserve"> et ce dès la date d’échéance, sans préjudice de tous autres dommages et intérêts.</w:t>
      </w:r>
    </w:p>
    <w:p w14:paraId="72ADA5DB" w14:textId="383CDEE9"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Si le Client ne dispose pas de la qualité de commerçant, les factures non réglées intégralement à leur échéance</w:t>
      </w:r>
      <w:r w:rsidR="00DF16E3"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redues par le Client</w:t>
      </w:r>
      <w:r w:rsidR="00DF16E3"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porteront</w:t>
      </w:r>
      <w:r w:rsidR="00DF16E3" w:rsidRPr="00D41F89">
        <w:rPr>
          <w:rFonts w:ascii="Times New Roman" w:eastAsia="Calibri" w:hAnsi="Times New Roman" w:cs="Times New Roman"/>
          <w:sz w:val="24"/>
          <w:szCs w:val="24"/>
          <w:lang w:val="fr-FR"/>
        </w:rPr>
        <w:t>,</w:t>
      </w:r>
      <w:r w:rsidR="00124F1E">
        <w:rPr>
          <w:rFonts w:ascii="Times New Roman" w:eastAsia="Calibri" w:hAnsi="Times New Roman" w:cs="Times New Roman"/>
          <w:sz w:val="24"/>
          <w:szCs w:val="24"/>
          <w:lang w:val="fr-FR"/>
        </w:rPr>
        <w:t xml:space="preserve"> conformément </w:t>
      </w:r>
      <w:r w:rsidR="00124F1E" w:rsidRPr="00D379E9">
        <w:rPr>
          <w:rFonts w:ascii="Times New Roman" w:eastAsia="Calibri" w:hAnsi="Times New Roman" w:cs="Times New Roman"/>
          <w:sz w:val="24"/>
          <w:szCs w:val="24"/>
          <w:lang w:val="fr-FR"/>
        </w:rPr>
        <w:t>aux articles 12 et 14 de</w:t>
      </w:r>
      <w:r w:rsidRPr="00E40D38">
        <w:rPr>
          <w:rFonts w:ascii="Times New Roman" w:eastAsia="Calibri" w:hAnsi="Times New Roman" w:cs="Times New Roman"/>
          <w:color w:val="0070C0"/>
          <w:sz w:val="24"/>
          <w:szCs w:val="24"/>
          <w:lang w:val="fr-FR"/>
        </w:rPr>
        <w:t xml:space="preserve"> </w:t>
      </w:r>
      <w:r w:rsidRPr="00D41F89">
        <w:rPr>
          <w:rFonts w:ascii="Times New Roman" w:eastAsia="Calibri" w:hAnsi="Times New Roman" w:cs="Times New Roman"/>
          <w:sz w:val="24"/>
          <w:szCs w:val="24"/>
          <w:lang w:val="fr-FR"/>
        </w:rPr>
        <w:t>la loi modifiée du 18 avril 2004, intérêt au taux légal à partir de la date d’échéance de la facture.</w:t>
      </w:r>
    </w:p>
    <w:p w14:paraId="0AC0BA4C" w14:textId="7922D7EA" w:rsidR="00C50995" w:rsidRPr="00D41F89" w:rsidRDefault="00C50995" w:rsidP="00C5099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Conformément à l</w:t>
      </w:r>
      <w:r w:rsidR="002E7C4C" w:rsidRPr="00D41F89">
        <w:rPr>
          <w:rFonts w:ascii="Times New Roman" w:eastAsia="Calibri" w:hAnsi="Times New Roman" w:cs="Times New Roman"/>
          <w:sz w:val="24"/>
          <w:szCs w:val="24"/>
          <w:lang w:val="fr-FR"/>
        </w:rPr>
        <w:t>a S</w:t>
      </w:r>
      <w:r w:rsidRPr="00D41F89">
        <w:rPr>
          <w:rFonts w:ascii="Times New Roman" w:eastAsia="Calibri" w:hAnsi="Times New Roman" w:cs="Times New Roman"/>
          <w:sz w:val="24"/>
          <w:szCs w:val="24"/>
          <w:lang w:val="fr-FR"/>
        </w:rPr>
        <w:t>e</w:t>
      </w:r>
      <w:r w:rsidR="002E7C4C" w:rsidRPr="00D41F89">
        <w:rPr>
          <w:rFonts w:ascii="Times New Roman" w:eastAsia="Calibri" w:hAnsi="Times New Roman" w:cs="Times New Roman"/>
          <w:sz w:val="24"/>
          <w:szCs w:val="24"/>
          <w:lang w:val="fr-FR"/>
        </w:rPr>
        <w:t>ction</w:t>
      </w:r>
      <w:r w:rsidRPr="00D41F89">
        <w:rPr>
          <w:rFonts w:ascii="Times New Roman" w:eastAsia="Calibri" w:hAnsi="Times New Roman" w:cs="Times New Roman"/>
          <w:sz w:val="24"/>
          <w:szCs w:val="24"/>
          <w:lang w:val="fr-FR"/>
        </w:rPr>
        <w:t xml:space="preserve"> </w:t>
      </w:r>
      <w:r w:rsidR="00537133">
        <w:rPr>
          <w:rFonts w:ascii="Times New Roman" w:eastAsia="Calibri" w:hAnsi="Times New Roman" w:cs="Times New Roman"/>
          <w:sz w:val="24"/>
          <w:szCs w:val="24"/>
          <w:lang w:val="fr-FR"/>
        </w:rPr>
        <w:t>4</w:t>
      </w:r>
      <w:r w:rsidRPr="00D41F89">
        <w:rPr>
          <w:rFonts w:ascii="Times New Roman" w:eastAsia="Calibri" w:hAnsi="Times New Roman" w:cs="Times New Roman"/>
          <w:sz w:val="24"/>
          <w:szCs w:val="24"/>
          <w:lang w:val="fr-FR"/>
        </w:rPr>
        <w:t xml:space="preserve"> de la loi modifiée du 18 avril 2004, tout rappel ou mise en demeure sera refacturé à titre de frais à hauteur de </w:t>
      </w:r>
      <w:r w:rsidR="00723D94">
        <w:rPr>
          <w:rFonts w:ascii="Times New Roman" w:eastAsia="Calibri" w:hAnsi="Times New Roman" w:cs="Times New Roman"/>
          <w:sz w:val="24"/>
          <w:szCs w:val="24"/>
          <w:highlight w:val="yellow"/>
          <w:lang w:val="fr-FR"/>
        </w:rPr>
        <w:t>4</w:t>
      </w:r>
      <w:r w:rsidRPr="007314F5">
        <w:rPr>
          <w:rFonts w:ascii="Times New Roman" w:eastAsia="Calibri" w:hAnsi="Times New Roman" w:cs="Times New Roman"/>
          <w:sz w:val="24"/>
          <w:szCs w:val="24"/>
          <w:highlight w:val="yellow"/>
          <w:lang w:val="fr-FR"/>
        </w:rPr>
        <w:t>0€</w:t>
      </w:r>
      <w:r w:rsidRPr="00D41F89">
        <w:rPr>
          <w:rFonts w:ascii="Times New Roman" w:eastAsia="Calibri" w:hAnsi="Times New Roman" w:cs="Times New Roman"/>
          <w:sz w:val="24"/>
          <w:szCs w:val="24"/>
          <w:lang w:val="fr-FR"/>
        </w:rPr>
        <w:t xml:space="preserve">. Si un recouvrement judiciaire s’avère nécessaire, un minimum de </w:t>
      </w:r>
      <w:r w:rsidRPr="007314F5">
        <w:rPr>
          <w:rFonts w:ascii="Times New Roman" w:eastAsia="Calibri" w:hAnsi="Times New Roman" w:cs="Times New Roman"/>
          <w:sz w:val="24"/>
          <w:szCs w:val="24"/>
          <w:highlight w:val="yellow"/>
          <w:lang w:val="fr-FR"/>
        </w:rPr>
        <w:t>750.- €</w:t>
      </w:r>
      <w:r w:rsidRPr="00D41F89">
        <w:rPr>
          <w:rFonts w:ascii="Times New Roman" w:eastAsia="Calibri" w:hAnsi="Times New Roman" w:cs="Times New Roman"/>
          <w:sz w:val="24"/>
          <w:szCs w:val="24"/>
          <w:lang w:val="fr-FR"/>
        </w:rPr>
        <w:t xml:space="preserve"> de frais d’avocats sera à charge du Client.</w:t>
      </w:r>
    </w:p>
    <w:p w14:paraId="180C9C03" w14:textId="26B8F66D" w:rsidR="00D379E9" w:rsidRPr="00D379E9" w:rsidRDefault="00C50995" w:rsidP="00D379E9">
      <w:pPr>
        <w:pStyle w:val="Paragraphedeliste"/>
        <w:numPr>
          <w:ilvl w:val="1"/>
          <w:numId w:val="1"/>
        </w:numPr>
        <w:jc w:val="both"/>
        <w:rPr>
          <w:rFonts w:ascii="Times New Roman" w:eastAsia="Calibri" w:hAnsi="Times New Roman" w:cs="Times New Roman"/>
          <w:sz w:val="24"/>
          <w:szCs w:val="24"/>
          <w:lang w:val="fr-FR"/>
        </w:rPr>
      </w:pPr>
      <w:r w:rsidRPr="00D379E9">
        <w:rPr>
          <w:rFonts w:ascii="Times New Roman" w:eastAsia="Calibri" w:hAnsi="Times New Roman" w:cs="Times New Roman"/>
          <w:sz w:val="24"/>
          <w:szCs w:val="24"/>
          <w:lang w:val="fr-FR"/>
        </w:rPr>
        <w:lastRenderedPageBreak/>
        <w:t>La Société est à tout moment en droit d’exiger du Client la remise d’une sûreté, tel que le cautionnement par un tiers, une garantie bancaire ou toute sûreté quelconque.</w:t>
      </w:r>
    </w:p>
    <w:p w14:paraId="08657114" w14:textId="7E1E86EA" w:rsidR="00C50995" w:rsidRPr="00D41F89" w:rsidRDefault="00C50995" w:rsidP="00543199">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Si le Client n’est pas capable de fournir la sûreté demandée par la Société endéans le délai exigé</w:t>
      </w:r>
      <w:r w:rsidR="00846CCF" w:rsidRPr="00D41F89">
        <w:rPr>
          <w:rFonts w:ascii="Times New Roman" w:eastAsia="Calibri" w:hAnsi="Times New Roman" w:cs="Times New Roman"/>
          <w:sz w:val="24"/>
          <w:szCs w:val="24"/>
          <w:lang w:val="fr-FR"/>
        </w:rPr>
        <w:t xml:space="preserve"> ou</w:t>
      </w:r>
      <w:r w:rsidRPr="00D41F89">
        <w:rPr>
          <w:rFonts w:ascii="Times New Roman" w:eastAsia="Calibri" w:hAnsi="Times New Roman" w:cs="Times New Roman"/>
          <w:sz w:val="24"/>
          <w:szCs w:val="24"/>
          <w:lang w:val="fr-FR"/>
        </w:rPr>
        <w:t xml:space="preserve"> s’il refuse de la fournir, la Société est en droit de révoquer les délais et de résilier le contrat entre parties aux torts exclusif du </w:t>
      </w:r>
      <w:r w:rsidR="00846CCF"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 xml:space="preserve">lient. Cette résiliation interviendra conformément </w:t>
      </w:r>
      <w:r w:rsidR="00846CCF" w:rsidRPr="00D41F89">
        <w:rPr>
          <w:rFonts w:ascii="Times New Roman" w:eastAsia="Calibri" w:hAnsi="Times New Roman" w:cs="Times New Roman"/>
          <w:sz w:val="24"/>
          <w:szCs w:val="24"/>
          <w:lang w:val="fr-FR"/>
        </w:rPr>
        <w:t xml:space="preserve">à l’article </w:t>
      </w:r>
      <w:r w:rsidRPr="00D41F89">
        <w:rPr>
          <w:rFonts w:ascii="Times New Roman" w:eastAsia="Calibri" w:hAnsi="Times New Roman" w:cs="Times New Roman"/>
          <w:sz w:val="24"/>
          <w:szCs w:val="24"/>
          <w:lang w:val="fr-FR"/>
        </w:rPr>
        <w:t>1</w:t>
      </w:r>
      <w:r w:rsidR="00383CA1" w:rsidRPr="00D41F89">
        <w:rPr>
          <w:rFonts w:ascii="Times New Roman" w:eastAsia="Calibri" w:hAnsi="Times New Roman" w:cs="Times New Roman"/>
          <w:sz w:val="24"/>
          <w:szCs w:val="24"/>
          <w:lang w:val="fr-FR"/>
        </w:rPr>
        <w:t>2</w:t>
      </w:r>
      <w:r w:rsidRPr="00D41F89">
        <w:rPr>
          <w:rFonts w:ascii="Times New Roman" w:eastAsia="Calibri" w:hAnsi="Times New Roman" w:cs="Times New Roman"/>
          <w:sz w:val="24"/>
          <w:szCs w:val="24"/>
          <w:lang w:val="fr-FR"/>
        </w:rPr>
        <w:t xml:space="preserve"> des présentes conditions</w:t>
      </w:r>
      <w:r w:rsidR="00383CA1" w:rsidRPr="00D41F89">
        <w:rPr>
          <w:rFonts w:ascii="Times New Roman" w:eastAsia="Calibri" w:hAnsi="Times New Roman" w:cs="Times New Roman"/>
          <w:sz w:val="24"/>
          <w:szCs w:val="24"/>
          <w:lang w:val="fr-FR"/>
        </w:rPr>
        <w:t xml:space="preserve"> générales</w:t>
      </w:r>
      <w:r w:rsidRPr="00D41F89">
        <w:rPr>
          <w:rFonts w:ascii="Times New Roman" w:eastAsia="Calibri" w:hAnsi="Times New Roman" w:cs="Times New Roman"/>
          <w:sz w:val="24"/>
          <w:szCs w:val="24"/>
          <w:lang w:val="fr-FR"/>
        </w:rPr>
        <w:t>.</w:t>
      </w:r>
    </w:p>
    <w:p w14:paraId="7675B185" w14:textId="77777777" w:rsidR="00543199" w:rsidRPr="00D41F89" w:rsidRDefault="00543199" w:rsidP="00543199">
      <w:pPr>
        <w:pStyle w:val="Paragraphedeliste"/>
        <w:spacing w:after="0" w:line="276" w:lineRule="auto"/>
        <w:jc w:val="both"/>
        <w:rPr>
          <w:rFonts w:ascii="Times New Roman" w:eastAsia="Calibri" w:hAnsi="Times New Roman" w:cs="Times New Roman"/>
          <w:sz w:val="24"/>
          <w:szCs w:val="24"/>
          <w:lang w:val="fr-FR"/>
        </w:rPr>
      </w:pPr>
    </w:p>
    <w:p w14:paraId="1189549C" w14:textId="6124C69A" w:rsidR="00C50995" w:rsidRPr="00D41F89" w:rsidRDefault="00C50995" w:rsidP="00543199">
      <w:pPr>
        <w:numPr>
          <w:ilvl w:val="0"/>
          <w:numId w:val="1"/>
        </w:numPr>
        <w:spacing w:after="0" w:line="276" w:lineRule="auto"/>
        <w:contextualSpacing/>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Paiement d’acomptes</w:t>
      </w:r>
    </w:p>
    <w:p w14:paraId="5C7F9DD7" w14:textId="0C56397B" w:rsidR="00C50995" w:rsidRPr="00D41F89" w:rsidRDefault="00C50995" w:rsidP="00543199">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Un acompte correspondant à </w:t>
      </w:r>
      <w:r w:rsidR="00543199"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yellow"/>
          <w:lang w:val="fr-FR"/>
        </w:rPr>
        <w:t>20%</w:t>
      </w:r>
      <w:r w:rsidR="00543199"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du montant total de l’offre sera à </w:t>
      </w:r>
      <w:r w:rsidR="00D47D39" w:rsidRPr="00D41F89">
        <w:rPr>
          <w:rFonts w:ascii="Times New Roman" w:eastAsia="Calibri" w:hAnsi="Times New Roman" w:cs="Times New Roman"/>
          <w:sz w:val="24"/>
          <w:szCs w:val="24"/>
          <w:lang w:val="fr-FR"/>
        </w:rPr>
        <w:t>payer par le Client</w:t>
      </w:r>
      <w:r w:rsidR="00D23AC5" w:rsidRPr="00D41F89">
        <w:rPr>
          <w:rFonts w:ascii="Times New Roman" w:eastAsia="Calibri" w:hAnsi="Times New Roman" w:cs="Times New Roman"/>
          <w:sz w:val="24"/>
          <w:szCs w:val="24"/>
          <w:lang w:val="fr-FR"/>
        </w:rPr>
        <w:t xml:space="preserve"> à la Société</w:t>
      </w:r>
      <w:r w:rsidRPr="00D41F89">
        <w:rPr>
          <w:rFonts w:ascii="Times New Roman" w:eastAsia="Calibri" w:hAnsi="Times New Roman" w:cs="Times New Roman"/>
          <w:sz w:val="24"/>
          <w:szCs w:val="24"/>
          <w:lang w:val="fr-FR"/>
        </w:rPr>
        <w:t xml:space="preserve"> avant démarrage des travaux.</w:t>
      </w:r>
    </w:p>
    <w:p w14:paraId="26D731A6" w14:textId="718BFD8C" w:rsidR="00C50995" w:rsidRDefault="00C50995" w:rsidP="00543199">
      <w:pPr>
        <w:pStyle w:val="Paragraphedeliste"/>
        <w:jc w:val="both"/>
      </w:pPr>
      <w:r w:rsidRPr="00D41F89">
        <w:rPr>
          <w:rFonts w:ascii="Times New Roman" w:eastAsia="Calibri" w:hAnsi="Times New Roman" w:cs="Times New Roman"/>
          <w:sz w:val="24"/>
          <w:szCs w:val="24"/>
          <w:lang w:val="fr-FR"/>
        </w:rPr>
        <w:t>Des acomptes suivant avancement des travaux seront ensuite émis</w:t>
      </w:r>
      <w:r w:rsidR="00D379E9" w:rsidRPr="00D379E9">
        <w:rPr>
          <w:rFonts w:ascii="Times New Roman" w:eastAsia="Calibri" w:hAnsi="Times New Roman" w:cs="Times New Roman"/>
          <w:sz w:val="24"/>
          <w:szCs w:val="24"/>
          <w:lang w:val="fr-FR"/>
        </w:rPr>
        <w:t xml:space="preserve"> par la Société au Client</w:t>
      </w:r>
      <w:r w:rsidRPr="00D41F89">
        <w:rPr>
          <w:rFonts w:ascii="Times New Roman" w:eastAsia="Calibri" w:hAnsi="Times New Roman" w:cs="Times New Roman"/>
          <w:sz w:val="24"/>
          <w:szCs w:val="24"/>
          <w:lang w:val="fr-FR"/>
        </w:rPr>
        <w:t xml:space="preserve"> </w:t>
      </w:r>
      <w:r w:rsidR="00D379E9">
        <w:rPr>
          <w:rFonts w:ascii="Times New Roman" w:eastAsia="Calibri" w:hAnsi="Times New Roman" w:cs="Times New Roman"/>
          <w:sz w:val="24"/>
          <w:szCs w:val="24"/>
          <w:lang w:val="fr-FR"/>
        </w:rPr>
        <w:t>conformément à l’échéancier compris dans le devis</w:t>
      </w:r>
      <w:r w:rsidRPr="00D41F89">
        <w:rPr>
          <w:rFonts w:ascii="Times New Roman" w:eastAsia="Calibri" w:hAnsi="Times New Roman" w:cs="Times New Roman"/>
          <w:sz w:val="24"/>
          <w:szCs w:val="24"/>
          <w:lang w:val="fr-FR"/>
        </w:rPr>
        <w:t>.</w:t>
      </w:r>
    </w:p>
    <w:p w14:paraId="487740F0" w14:textId="13BF7694" w:rsidR="00D47D39" w:rsidRDefault="00D47D39" w:rsidP="00D47D39">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green"/>
          <w:lang w:val="fr-FR"/>
        </w:rPr>
        <w:t>ALTERNATIVE</w:t>
      </w:r>
      <w:r w:rsidRPr="00D41F89">
        <w:rPr>
          <w:rFonts w:ascii="Times New Roman" w:eastAsia="Calibri" w:hAnsi="Times New Roman" w:cs="Times New Roman"/>
          <w:sz w:val="24"/>
          <w:szCs w:val="24"/>
          <w:lang w:val="fr-FR"/>
        </w:rPr>
        <w:t> : Un acompte correspondant à [</w:t>
      </w:r>
      <w:r w:rsidRPr="00D41F89">
        <w:rPr>
          <w:rFonts w:ascii="Times New Roman" w:eastAsia="Calibri" w:hAnsi="Times New Roman" w:cs="Times New Roman"/>
          <w:sz w:val="24"/>
          <w:szCs w:val="24"/>
          <w:highlight w:val="yellow"/>
          <w:lang w:val="fr-FR"/>
        </w:rPr>
        <w:t>50 %</w:t>
      </w:r>
      <w:r w:rsidRPr="00D41F89">
        <w:rPr>
          <w:rFonts w:ascii="Times New Roman" w:eastAsia="Calibri" w:hAnsi="Times New Roman" w:cs="Times New Roman"/>
          <w:sz w:val="24"/>
          <w:szCs w:val="24"/>
          <w:lang w:val="fr-FR"/>
        </w:rPr>
        <w:t>] du montant de la commande peut être demandé au moment de la formation du contrat. Le solde sera dû au moment de la livraison.]</w:t>
      </w:r>
    </w:p>
    <w:p w14:paraId="7D30E4E0" w14:textId="3E5ABFED" w:rsidR="001C2689" w:rsidRPr="00E855D4" w:rsidRDefault="001C2689" w:rsidP="00D47D39">
      <w:pPr>
        <w:pStyle w:val="Paragraphedeliste"/>
        <w:jc w:val="both"/>
        <w:rPr>
          <w:rFonts w:ascii="Times New Roman" w:eastAsia="Calibri" w:hAnsi="Times New Roman" w:cs="Times New Roman"/>
          <w:sz w:val="24"/>
          <w:szCs w:val="24"/>
          <w:lang w:val="fr-FR"/>
        </w:rPr>
      </w:pPr>
      <w:r w:rsidRPr="00E855D4">
        <w:rPr>
          <w:rFonts w:ascii="Times New Roman" w:eastAsia="Calibri" w:hAnsi="Times New Roman" w:cs="Times New Roman"/>
          <w:sz w:val="24"/>
          <w:szCs w:val="24"/>
          <w:lang w:val="fr-FR"/>
        </w:rPr>
        <w:t>Les commandes ne seront mises en fabrication que si le client a versé l’acompte convenu lors de la signature du contrat. A défaut de paiement de cet acompte, la Société n’est pas engagée envers le client.</w:t>
      </w:r>
    </w:p>
    <w:p w14:paraId="28988067" w14:textId="36C1D9F6" w:rsidR="00C50995" w:rsidRPr="00D41F89" w:rsidRDefault="00C50995" w:rsidP="00543199">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Les factures d’acomptes sont payables au comptant dans les </w:t>
      </w:r>
      <w:r w:rsidR="00543199"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highlight w:val="yellow"/>
          <w:lang w:val="fr-FR"/>
        </w:rPr>
        <w:t>1</w:t>
      </w:r>
      <w:r w:rsidR="00E855D4">
        <w:rPr>
          <w:rFonts w:ascii="Times New Roman" w:eastAsia="Calibri" w:hAnsi="Times New Roman" w:cs="Times New Roman"/>
          <w:sz w:val="24"/>
          <w:szCs w:val="24"/>
          <w:highlight w:val="yellow"/>
          <w:lang w:val="fr-FR"/>
        </w:rPr>
        <w:t>5</w:t>
      </w:r>
      <w:r w:rsidR="00D47D39" w:rsidRPr="00D41F89">
        <w:rPr>
          <w:rFonts w:ascii="Times New Roman" w:eastAsia="Calibri" w:hAnsi="Times New Roman" w:cs="Times New Roman"/>
          <w:sz w:val="24"/>
          <w:szCs w:val="24"/>
          <w:highlight w:val="yellow"/>
          <w:lang w:val="fr-FR"/>
        </w:rPr>
        <w:t xml:space="preserve"> (</w:t>
      </w:r>
      <w:r w:rsidR="00E855D4">
        <w:rPr>
          <w:rFonts w:ascii="Times New Roman" w:eastAsia="Calibri" w:hAnsi="Times New Roman" w:cs="Times New Roman"/>
          <w:sz w:val="24"/>
          <w:szCs w:val="24"/>
          <w:highlight w:val="yellow"/>
          <w:lang w:val="fr-FR"/>
        </w:rPr>
        <w:t>quinze</w:t>
      </w:r>
      <w:r w:rsidR="00D47D39" w:rsidRPr="00D41F89">
        <w:rPr>
          <w:rFonts w:ascii="Times New Roman" w:eastAsia="Calibri" w:hAnsi="Times New Roman" w:cs="Times New Roman"/>
          <w:sz w:val="24"/>
          <w:szCs w:val="24"/>
          <w:highlight w:val="yellow"/>
          <w:lang w:val="fr-FR"/>
        </w:rPr>
        <w:t>)</w:t>
      </w:r>
      <w:r w:rsidR="00543199" w:rsidRPr="00D41F89">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jours de leur date d’émission. </w:t>
      </w:r>
      <w:r w:rsidR="00543199" w:rsidRPr="00D41F89">
        <w:rPr>
          <w:rFonts w:ascii="Times New Roman" w:eastAsia="Calibri" w:hAnsi="Times New Roman" w:cs="Times New Roman"/>
          <w:sz w:val="24"/>
          <w:szCs w:val="24"/>
          <w:lang w:val="fr-FR"/>
        </w:rPr>
        <w:t>L’article 3</w:t>
      </w:r>
      <w:r w:rsidRPr="00D41F89">
        <w:rPr>
          <w:rFonts w:ascii="Times New Roman" w:eastAsia="Calibri" w:hAnsi="Times New Roman" w:cs="Times New Roman"/>
          <w:sz w:val="24"/>
          <w:szCs w:val="24"/>
          <w:lang w:val="fr-FR"/>
        </w:rPr>
        <w:t xml:space="preserve"> des présentes conditions est également applicable aux factures d’acompte.</w:t>
      </w:r>
    </w:p>
    <w:p w14:paraId="7D82B3C0" w14:textId="59BFA739" w:rsidR="00C50995" w:rsidRPr="00D41F89" w:rsidRDefault="00C50995" w:rsidP="00543199">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Il est expressément précisé qu’un acompte versé ne vaut pas faculté de dédit et ne donne pas droit au </w:t>
      </w:r>
      <w:r w:rsidR="00543199"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 de renoncer au contrat.</w:t>
      </w:r>
    </w:p>
    <w:p w14:paraId="1A36BFC4" w14:textId="212CCDD8" w:rsidR="00C50995" w:rsidRPr="00D41F89" w:rsidRDefault="00C50995" w:rsidP="00543199">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Tout acompte versé restera acquis à la </w:t>
      </w:r>
      <w:r w:rsidR="00543199" w:rsidRPr="00D41F89">
        <w:rPr>
          <w:rFonts w:ascii="Times New Roman" w:eastAsia="Calibri" w:hAnsi="Times New Roman" w:cs="Times New Roman"/>
          <w:sz w:val="24"/>
          <w:szCs w:val="24"/>
          <w:lang w:val="fr-FR"/>
        </w:rPr>
        <w:t>S</w:t>
      </w:r>
      <w:r w:rsidRPr="00D41F89">
        <w:rPr>
          <w:rFonts w:ascii="Times New Roman" w:eastAsia="Calibri" w:hAnsi="Times New Roman" w:cs="Times New Roman"/>
          <w:sz w:val="24"/>
          <w:szCs w:val="24"/>
          <w:lang w:val="fr-FR"/>
        </w:rPr>
        <w:t xml:space="preserve">ociété en cas d’incident d’exécution ou de résiliation du contrat imputable au </w:t>
      </w:r>
      <w:r w:rsidR="00543199"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w:t>
      </w:r>
    </w:p>
    <w:p w14:paraId="0E026754" w14:textId="77777777" w:rsidR="0001284D" w:rsidRPr="00D41F89" w:rsidRDefault="00C50995" w:rsidP="003724BC">
      <w:pPr>
        <w:pStyle w:val="Paragraphedeliste"/>
        <w:numPr>
          <w:ilvl w:val="1"/>
          <w:numId w:val="1"/>
        </w:numPr>
        <w:jc w:val="both"/>
        <w:rPr>
          <w:rFonts w:ascii="Times New Roman" w:eastAsia="Calibri" w:hAnsi="Times New Roman" w:cs="Times New Roman"/>
          <w:b/>
          <w:sz w:val="24"/>
          <w:szCs w:val="24"/>
          <w:lang w:val="fr-FR"/>
        </w:rPr>
      </w:pPr>
      <w:r w:rsidRPr="00D41F89">
        <w:rPr>
          <w:rFonts w:ascii="Times New Roman" w:eastAsia="Calibri" w:hAnsi="Times New Roman" w:cs="Times New Roman"/>
          <w:sz w:val="24"/>
          <w:szCs w:val="24"/>
          <w:lang w:val="fr-FR"/>
        </w:rPr>
        <w:t xml:space="preserve">En cas de non-paiement d’un ou de plusieurs acomptes à leur échéance, la </w:t>
      </w:r>
      <w:r w:rsidR="00543199" w:rsidRPr="00D41F89">
        <w:rPr>
          <w:rFonts w:ascii="Times New Roman" w:eastAsia="Calibri" w:hAnsi="Times New Roman" w:cs="Times New Roman"/>
          <w:sz w:val="24"/>
          <w:szCs w:val="24"/>
          <w:lang w:val="fr-FR"/>
        </w:rPr>
        <w:t>S</w:t>
      </w:r>
      <w:r w:rsidRPr="00D41F89">
        <w:rPr>
          <w:rFonts w:ascii="Times New Roman" w:eastAsia="Calibri" w:hAnsi="Times New Roman" w:cs="Times New Roman"/>
          <w:sz w:val="24"/>
          <w:szCs w:val="24"/>
          <w:lang w:val="fr-FR"/>
        </w:rPr>
        <w:t xml:space="preserve">ociété a le droit d’arrêter sa ou ses prestations de service au bénéfice du </w:t>
      </w:r>
      <w:r w:rsidR="00543199"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 sans mise en demeure préalable.</w:t>
      </w:r>
    </w:p>
    <w:p w14:paraId="54F23CC1" w14:textId="77777777" w:rsidR="0001284D" w:rsidRPr="00D41F89" w:rsidRDefault="0001284D" w:rsidP="0001284D">
      <w:pPr>
        <w:pStyle w:val="Paragraphedeliste"/>
        <w:spacing w:after="0" w:line="276" w:lineRule="auto"/>
        <w:jc w:val="both"/>
        <w:rPr>
          <w:rFonts w:ascii="Times New Roman" w:eastAsia="Calibri" w:hAnsi="Times New Roman" w:cs="Times New Roman"/>
          <w:b/>
          <w:sz w:val="24"/>
          <w:szCs w:val="24"/>
          <w:lang w:val="fr-FR"/>
        </w:rPr>
      </w:pPr>
    </w:p>
    <w:p w14:paraId="56E339BA" w14:textId="0D42C0FC" w:rsidR="00D56C3A" w:rsidRPr="00D41F89" w:rsidRDefault="00D56C3A" w:rsidP="00D56C3A">
      <w:pPr>
        <w:pStyle w:val="Paragraphedeliste"/>
        <w:numPr>
          <w:ilvl w:val="0"/>
          <w:numId w:val="1"/>
        </w:numPr>
        <w:spacing w:after="0" w:line="276" w:lineRule="auto"/>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Réclamations</w:t>
      </w:r>
    </w:p>
    <w:p w14:paraId="5E81BB28" w14:textId="0072B3BE" w:rsidR="0001284D" w:rsidRPr="00D41F89" w:rsidRDefault="00D56C3A" w:rsidP="0001284D">
      <w:pPr>
        <w:pStyle w:val="Paragraphedeliste"/>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Toute réclamation relative aux factures doit être formulée sous forme écrite par lettre recommandée avec AR endéans les 1</w:t>
      </w:r>
      <w:r w:rsidR="00E855D4">
        <w:rPr>
          <w:rFonts w:ascii="Times New Roman" w:eastAsia="Calibri" w:hAnsi="Times New Roman" w:cs="Times New Roman"/>
          <w:sz w:val="24"/>
          <w:szCs w:val="24"/>
          <w:lang w:val="fr-FR"/>
        </w:rPr>
        <w:t>5</w:t>
      </w:r>
      <w:r w:rsidRPr="00D41F89">
        <w:rPr>
          <w:rFonts w:ascii="Times New Roman" w:eastAsia="Calibri" w:hAnsi="Times New Roman" w:cs="Times New Roman"/>
          <w:sz w:val="24"/>
          <w:szCs w:val="24"/>
          <w:lang w:val="fr-FR"/>
        </w:rPr>
        <w:t xml:space="preserve"> jours de la date de la facture. Passé ce délai les factures sont considérées comme étant dûment acceptées.</w:t>
      </w:r>
    </w:p>
    <w:p w14:paraId="0D94BBBC" w14:textId="77777777" w:rsidR="0001284D" w:rsidRPr="00D41F89" w:rsidRDefault="0001284D" w:rsidP="0001284D">
      <w:pPr>
        <w:pStyle w:val="Paragraphedeliste"/>
        <w:spacing w:after="0" w:line="276" w:lineRule="auto"/>
        <w:jc w:val="both"/>
        <w:rPr>
          <w:rFonts w:ascii="Times New Roman" w:eastAsia="Calibri" w:hAnsi="Times New Roman" w:cs="Times New Roman"/>
          <w:sz w:val="24"/>
          <w:szCs w:val="24"/>
          <w:lang w:val="fr-FR"/>
        </w:rPr>
      </w:pPr>
    </w:p>
    <w:p w14:paraId="5DDE8A24" w14:textId="77777777" w:rsidR="0001284D" w:rsidRPr="00D41F89" w:rsidRDefault="0001284D" w:rsidP="0001284D">
      <w:pPr>
        <w:pStyle w:val="Paragraphedeliste"/>
        <w:numPr>
          <w:ilvl w:val="0"/>
          <w:numId w:val="1"/>
        </w:numPr>
        <w:spacing w:after="0" w:line="276" w:lineRule="auto"/>
        <w:jc w:val="both"/>
        <w:rPr>
          <w:rFonts w:ascii="Times New Roman" w:eastAsia="Calibri" w:hAnsi="Times New Roman" w:cs="Times New Roman"/>
          <w:sz w:val="24"/>
          <w:szCs w:val="24"/>
          <w:lang w:val="fr-FR"/>
        </w:rPr>
      </w:pPr>
      <w:r w:rsidRPr="00D41F89">
        <w:rPr>
          <w:rFonts w:ascii="Times New Roman" w:eastAsia="Calibri" w:hAnsi="Times New Roman" w:cs="Times New Roman"/>
          <w:b/>
          <w:sz w:val="24"/>
          <w:szCs w:val="24"/>
          <w:lang w:val="fr-FR"/>
        </w:rPr>
        <w:t>Livraison</w:t>
      </w:r>
    </w:p>
    <w:p w14:paraId="6EFBE501" w14:textId="77777777" w:rsidR="0001284D" w:rsidRPr="00D41F89" w:rsidRDefault="0001284D" w:rsidP="003724BC">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Les délais ou dates de livraison indiqués par la Société sur ses offres ou confirmations de commande n’ont qu’un caractère purement indicatif. Ils ne peuvent en aucun cas constituer, de la part de la Société, un engagement ferme de livrer à date fixe, ni justifier l’annulation de la commande par l’acheteur, ni donner lieu à dommages-intérêts ou pénalités de retard.</w:t>
      </w:r>
    </w:p>
    <w:p w14:paraId="7E0F51A4" w14:textId="3E645BF7" w:rsidR="0001284D" w:rsidRDefault="0001284D" w:rsidP="00882566">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Aussi longtemps que le Client n’exécute pas une quelconque de ses obligations, les termes et délais se trouvent automatiquement prorogés.</w:t>
      </w:r>
    </w:p>
    <w:p w14:paraId="7302F580" w14:textId="0899075A" w:rsidR="00E46704" w:rsidRPr="00D41F89" w:rsidRDefault="00E46704" w:rsidP="00E46704">
      <w:pPr>
        <w:pStyle w:val="Paragraphedeliste"/>
        <w:jc w:val="both"/>
        <w:rPr>
          <w:rFonts w:ascii="Times New Roman" w:eastAsia="Calibri" w:hAnsi="Times New Roman" w:cs="Times New Roman"/>
          <w:sz w:val="24"/>
          <w:szCs w:val="24"/>
          <w:lang w:val="fr-FR"/>
        </w:rPr>
      </w:pPr>
      <w:r w:rsidRPr="00E855D4">
        <w:rPr>
          <w:rFonts w:ascii="Times New Roman" w:eastAsia="Calibri" w:hAnsi="Times New Roman" w:cs="Times New Roman"/>
          <w:sz w:val="24"/>
          <w:szCs w:val="24"/>
          <w:lang w:val="fr-FR"/>
        </w:rPr>
        <w:t>Pour toutes</w:t>
      </w:r>
      <w:r w:rsidR="005F100F" w:rsidRPr="00E855D4">
        <w:rPr>
          <w:rFonts w:ascii="Times New Roman" w:eastAsia="Calibri" w:hAnsi="Times New Roman" w:cs="Times New Roman"/>
          <w:sz w:val="24"/>
          <w:szCs w:val="24"/>
          <w:lang w:val="fr-FR"/>
        </w:rPr>
        <w:t xml:space="preserve"> les</w:t>
      </w:r>
      <w:r w:rsidRPr="00E855D4">
        <w:rPr>
          <w:rFonts w:ascii="Times New Roman" w:eastAsia="Calibri" w:hAnsi="Times New Roman" w:cs="Times New Roman"/>
          <w:sz w:val="24"/>
          <w:szCs w:val="24"/>
          <w:lang w:val="fr-FR"/>
        </w:rPr>
        <w:t xml:space="preserve"> commandes en fourniture se</w:t>
      </w:r>
      <w:r w:rsidR="005F100F" w:rsidRPr="00E855D4">
        <w:rPr>
          <w:rFonts w:ascii="Times New Roman" w:eastAsia="Calibri" w:hAnsi="Times New Roman" w:cs="Times New Roman"/>
          <w:sz w:val="24"/>
          <w:szCs w:val="24"/>
          <w:lang w:val="fr-FR"/>
        </w:rPr>
        <w:t>ule, enlevées par les soins du C</w:t>
      </w:r>
      <w:r w:rsidRPr="00E855D4">
        <w:rPr>
          <w:rFonts w:ascii="Times New Roman" w:eastAsia="Calibri" w:hAnsi="Times New Roman" w:cs="Times New Roman"/>
          <w:sz w:val="24"/>
          <w:szCs w:val="24"/>
          <w:lang w:val="fr-FR"/>
        </w:rPr>
        <w:t>lient au dépôt de la Société, celles-ci voyageront aux risques et périls de leurs destinataires. En aucun cas la Société</w:t>
      </w:r>
      <w:r w:rsidR="005F100F" w:rsidRPr="00E855D4">
        <w:rPr>
          <w:rFonts w:ascii="Times New Roman" w:eastAsia="Calibri" w:hAnsi="Times New Roman" w:cs="Times New Roman"/>
          <w:sz w:val="24"/>
          <w:szCs w:val="24"/>
          <w:lang w:val="fr-FR"/>
        </w:rPr>
        <w:t xml:space="preserve"> ne</w:t>
      </w:r>
      <w:r w:rsidRPr="00E855D4">
        <w:rPr>
          <w:rFonts w:ascii="Times New Roman" w:eastAsia="Calibri" w:hAnsi="Times New Roman" w:cs="Times New Roman"/>
          <w:sz w:val="24"/>
          <w:szCs w:val="24"/>
          <w:lang w:val="fr-FR"/>
        </w:rPr>
        <w:t xml:space="preserve"> devra répondre de dommage, vol ou perte pendant le transport.</w:t>
      </w:r>
    </w:p>
    <w:p w14:paraId="1EE30FC2" w14:textId="77777777" w:rsidR="00882566" w:rsidRPr="00D41F89" w:rsidRDefault="00882566" w:rsidP="00882566">
      <w:pPr>
        <w:pStyle w:val="Paragraphedeliste"/>
        <w:spacing w:after="0" w:line="276" w:lineRule="auto"/>
        <w:jc w:val="both"/>
        <w:rPr>
          <w:rFonts w:ascii="Times New Roman" w:eastAsia="Calibri" w:hAnsi="Times New Roman" w:cs="Times New Roman"/>
          <w:sz w:val="24"/>
          <w:szCs w:val="24"/>
          <w:lang w:val="fr-FR"/>
        </w:rPr>
      </w:pPr>
    </w:p>
    <w:p w14:paraId="0AEA6805" w14:textId="0E5CF300" w:rsidR="00882566" w:rsidRPr="00D41F89" w:rsidRDefault="00882566" w:rsidP="00882566">
      <w:pPr>
        <w:pStyle w:val="Paragraphedeliste"/>
        <w:numPr>
          <w:ilvl w:val="0"/>
          <w:numId w:val="1"/>
        </w:numPr>
        <w:spacing w:after="0" w:line="276" w:lineRule="auto"/>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lastRenderedPageBreak/>
        <w:t>Travaux et commandes supplémentaires</w:t>
      </w:r>
    </w:p>
    <w:p w14:paraId="7FA81F23" w14:textId="79B0A233" w:rsidR="00452084" w:rsidRDefault="00882566" w:rsidP="00882566">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Tout</w:t>
      </w:r>
      <w:r w:rsidR="00E855D4">
        <w:rPr>
          <w:rFonts w:ascii="Times New Roman" w:eastAsia="Calibri" w:hAnsi="Times New Roman" w:cs="Times New Roman"/>
          <w:sz w:val="24"/>
          <w:szCs w:val="24"/>
          <w:lang w:val="fr-FR"/>
        </w:rPr>
        <w:t xml:space="preserve">e demande de </w:t>
      </w:r>
      <w:r w:rsidRPr="00D41F89">
        <w:rPr>
          <w:rFonts w:ascii="Times New Roman" w:eastAsia="Calibri" w:hAnsi="Times New Roman" w:cs="Times New Roman"/>
          <w:sz w:val="24"/>
          <w:szCs w:val="24"/>
          <w:lang w:val="fr-FR"/>
        </w:rPr>
        <w:t>travail supplémentaire</w:t>
      </w:r>
      <w:r w:rsidR="00E855D4">
        <w:rPr>
          <w:rFonts w:ascii="Times New Roman" w:eastAsia="Calibri" w:hAnsi="Times New Roman" w:cs="Times New Roman"/>
          <w:sz w:val="24"/>
          <w:szCs w:val="24"/>
          <w:lang w:val="fr-FR"/>
        </w:rPr>
        <w:t>,</w:t>
      </w:r>
      <w:r w:rsidRPr="00D41F89">
        <w:rPr>
          <w:rFonts w:ascii="Times New Roman" w:eastAsia="Calibri" w:hAnsi="Times New Roman" w:cs="Times New Roman"/>
          <w:sz w:val="24"/>
          <w:szCs w:val="24"/>
          <w:lang w:val="fr-FR"/>
        </w:rPr>
        <w:t xml:space="preserve"> tel</w:t>
      </w:r>
      <w:r w:rsidR="00E855D4">
        <w:rPr>
          <w:rFonts w:ascii="Times New Roman" w:eastAsia="Calibri" w:hAnsi="Times New Roman" w:cs="Times New Roman"/>
          <w:sz w:val="24"/>
          <w:szCs w:val="24"/>
          <w:lang w:val="fr-FR"/>
        </w:rPr>
        <w:t>s</w:t>
      </w:r>
      <w:r w:rsidRPr="00D41F89">
        <w:rPr>
          <w:rFonts w:ascii="Times New Roman" w:eastAsia="Calibri" w:hAnsi="Times New Roman" w:cs="Times New Roman"/>
          <w:sz w:val="24"/>
          <w:szCs w:val="24"/>
          <w:lang w:val="fr-FR"/>
        </w:rPr>
        <w:t xml:space="preserve"> que des travaux différents de ceux prévus initialement dans la commande, des travaux non prévus ou non convenus</w:t>
      </w:r>
      <w:r w:rsidR="00664939" w:rsidRPr="00D41F89">
        <w:rPr>
          <w:rFonts w:ascii="Times New Roman" w:eastAsia="Calibri" w:hAnsi="Times New Roman" w:cs="Times New Roman"/>
          <w:sz w:val="24"/>
          <w:szCs w:val="24"/>
          <w:lang w:val="fr-FR"/>
        </w:rPr>
        <w:t xml:space="preserve"> ou </w:t>
      </w:r>
      <w:r w:rsidRPr="00D41F89">
        <w:rPr>
          <w:rFonts w:ascii="Times New Roman" w:eastAsia="Calibri" w:hAnsi="Times New Roman" w:cs="Times New Roman"/>
          <w:sz w:val="24"/>
          <w:szCs w:val="24"/>
          <w:lang w:val="fr-FR"/>
        </w:rPr>
        <w:t>non visibles lors de la commande, l’utilisation de matériaux non prévus, l’établissement ou la modification des plans et/ou dessins, la remise de documents techniques ou de rapports de mesurages</w:t>
      </w:r>
      <w:r w:rsidR="00E855D4">
        <w:rPr>
          <w:rFonts w:ascii="Times New Roman" w:eastAsia="Calibri" w:hAnsi="Times New Roman" w:cs="Times New Roman"/>
          <w:sz w:val="24"/>
          <w:szCs w:val="24"/>
          <w:lang w:val="fr-FR"/>
        </w:rPr>
        <w:t>,</w:t>
      </w:r>
      <w:r w:rsidR="00452084">
        <w:rPr>
          <w:rFonts w:ascii="Times New Roman" w:eastAsia="Calibri" w:hAnsi="Times New Roman" w:cs="Times New Roman"/>
          <w:sz w:val="24"/>
          <w:szCs w:val="24"/>
          <w:lang w:val="fr-FR"/>
        </w:rPr>
        <w:t xml:space="preserve"> </w:t>
      </w:r>
      <w:r w:rsidR="00660C10" w:rsidRPr="00E855D4">
        <w:rPr>
          <w:rFonts w:ascii="Times New Roman" w:eastAsia="Calibri" w:hAnsi="Times New Roman" w:cs="Times New Roman"/>
          <w:sz w:val="24"/>
          <w:szCs w:val="24"/>
          <w:lang w:val="fr-FR"/>
        </w:rPr>
        <w:t>doi</w:t>
      </w:r>
      <w:r w:rsidR="00452084" w:rsidRPr="00E855D4">
        <w:rPr>
          <w:rFonts w:ascii="Times New Roman" w:eastAsia="Calibri" w:hAnsi="Times New Roman" w:cs="Times New Roman"/>
          <w:sz w:val="24"/>
          <w:szCs w:val="24"/>
          <w:lang w:val="fr-FR"/>
        </w:rPr>
        <w:t xml:space="preserve">t </w:t>
      </w:r>
      <w:r w:rsidR="00E855D4">
        <w:rPr>
          <w:rFonts w:ascii="Times New Roman" w:eastAsia="Calibri" w:hAnsi="Times New Roman" w:cs="Times New Roman"/>
          <w:sz w:val="24"/>
          <w:szCs w:val="24"/>
          <w:lang w:val="fr-FR"/>
        </w:rPr>
        <w:t>être</w:t>
      </w:r>
      <w:r w:rsidR="00660C10" w:rsidRPr="00E855D4">
        <w:rPr>
          <w:rFonts w:ascii="Times New Roman" w:eastAsia="Calibri" w:hAnsi="Times New Roman" w:cs="Times New Roman"/>
          <w:sz w:val="24"/>
          <w:szCs w:val="24"/>
          <w:lang w:val="fr-FR"/>
        </w:rPr>
        <w:t xml:space="preserve"> expressément </w:t>
      </w:r>
      <w:r w:rsidR="00E855D4">
        <w:rPr>
          <w:rFonts w:ascii="Times New Roman" w:eastAsia="Calibri" w:hAnsi="Times New Roman" w:cs="Times New Roman"/>
          <w:sz w:val="24"/>
          <w:szCs w:val="24"/>
          <w:lang w:val="fr-FR"/>
        </w:rPr>
        <w:t>demandée par le Client par écrit (</w:t>
      </w:r>
      <w:r w:rsidR="0091155D">
        <w:rPr>
          <w:rFonts w:ascii="Times New Roman" w:eastAsia="Calibri" w:hAnsi="Times New Roman" w:cs="Times New Roman"/>
          <w:sz w:val="24"/>
          <w:szCs w:val="24"/>
          <w:lang w:val="fr-FR"/>
        </w:rPr>
        <w:t xml:space="preserve">signature de bon de commande, </w:t>
      </w:r>
      <w:r w:rsidR="00E855D4">
        <w:rPr>
          <w:rFonts w:ascii="Times New Roman" w:eastAsia="Calibri" w:hAnsi="Times New Roman" w:cs="Times New Roman"/>
          <w:sz w:val="24"/>
          <w:szCs w:val="24"/>
          <w:lang w:val="fr-FR"/>
        </w:rPr>
        <w:t xml:space="preserve">courrier, email, sms) et acceptée </w:t>
      </w:r>
      <w:r w:rsidR="00904185" w:rsidRPr="00E855D4">
        <w:rPr>
          <w:rFonts w:ascii="Times New Roman" w:eastAsia="Calibri" w:hAnsi="Times New Roman" w:cs="Times New Roman"/>
          <w:sz w:val="24"/>
          <w:szCs w:val="24"/>
          <w:lang w:val="fr-FR"/>
        </w:rPr>
        <w:t>par la Société</w:t>
      </w:r>
      <w:r w:rsidR="005B1E06" w:rsidRPr="00E855D4">
        <w:rPr>
          <w:rFonts w:ascii="Times New Roman" w:eastAsia="Calibri" w:hAnsi="Times New Roman" w:cs="Times New Roman"/>
          <w:sz w:val="24"/>
          <w:szCs w:val="24"/>
          <w:lang w:val="fr-FR"/>
        </w:rPr>
        <w:t>.</w:t>
      </w:r>
    </w:p>
    <w:p w14:paraId="122955C9" w14:textId="6AB79AEF" w:rsidR="00452084" w:rsidRDefault="005B1E06" w:rsidP="00882566">
      <w:pPr>
        <w:pStyle w:val="Paragraphedeliste"/>
        <w:jc w:val="both"/>
        <w:rPr>
          <w:rFonts w:ascii="Times New Roman" w:eastAsia="Calibri" w:hAnsi="Times New Roman" w:cs="Times New Roman"/>
          <w:sz w:val="24"/>
          <w:szCs w:val="24"/>
          <w:lang w:val="fr-FR"/>
        </w:rPr>
      </w:pPr>
      <w:r w:rsidRPr="00E855D4">
        <w:rPr>
          <w:rFonts w:ascii="Times New Roman" w:eastAsia="Calibri" w:hAnsi="Times New Roman" w:cs="Times New Roman"/>
          <w:sz w:val="24"/>
          <w:szCs w:val="24"/>
          <w:lang w:val="fr-FR"/>
        </w:rPr>
        <w:t>Ces travaux et commandes supplémentaires</w:t>
      </w:r>
      <w:r w:rsidR="00452084" w:rsidRPr="00E855D4">
        <w:rPr>
          <w:rFonts w:ascii="Times New Roman" w:eastAsia="Calibri" w:hAnsi="Times New Roman" w:cs="Times New Roman"/>
          <w:sz w:val="24"/>
          <w:szCs w:val="24"/>
          <w:lang w:val="fr-FR"/>
        </w:rPr>
        <w:t xml:space="preserve"> </w:t>
      </w:r>
      <w:r w:rsidR="00882566" w:rsidRPr="00D41F89">
        <w:rPr>
          <w:rFonts w:ascii="Times New Roman" w:eastAsia="Calibri" w:hAnsi="Times New Roman" w:cs="Times New Roman"/>
          <w:sz w:val="24"/>
          <w:szCs w:val="24"/>
          <w:lang w:val="fr-FR"/>
        </w:rPr>
        <w:t xml:space="preserve">seront facturés sous régie. </w:t>
      </w:r>
    </w:p>
    <w:p w14:paraId="6AAE10A5" w14:textId="0FE192D2" w:rsidR="00E46704" w:rsidRDefault="00882566" w:rsidP="00904185">
      <w:pPr>
        <w:pStyle w:val="Paragraphedeliste"/>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Les matériaux nécessaires aux travaux </w:t>
      </w:r>
      <w:r w:rsidR="005B1E06" w:rsidRPr="00E855D4">
        <w:rPr>
          <w:rFonts w:ascii="Times New Roman" w:eastAsia="Calibri" w:hAnsi="Times New Roman" w:cs="Times New Roman"/>
          <w:sz w:val="24"/>
          <w:szCs w:val="24"/>
          <w:lang w:val="fr-FR"/>
        </w:rPr>
        <w:t>et commandes</w:t>
      </w:r>
      <w:r w:rsidR="005B1E06" w:rsidRPr="005B1E06">
        <w:rPr>
          <w:rFonts w:ascii="Times New Roman" w:eastAsia="Calibri" w:hAnsi="Times New Roman" w:cs="Times New Roman"/>
          <w:color w:val="0070C0"/>
          <w:sz w:val="24"/>
          <w:szCs w:val="24"/>
          <w:lang w:val="fr-FR"/>
        </w:rPr>
        <w:t xml:space="preserve"> </w:t>
      </w:r>
      <w:r w:rsidRPr="00D41F89">
        <w:rPr>
          <w:rFonts w:ascii="Times New Roman" w:eastAsia="Calibri" w:hAnsi="Times New Roman" w:cs="Times New Roman"/>
          <w:sz w:val="24"/>
          <w:szCs w:val="24"/>
          <w:lang w:val="fr-FR"/>
        </w:rPr>
        <w:t xml:space="preserve">supplémentaires seront facturés au </w:t>
      </w:r>
      <w:r w:rsidR="00656CDB" w:rsidRPr="00D41F89">
        <w:rPr>
          <w:rFonts w:ascii="Times New Roman" w:eastAsia="Calibri" w:hAnsi="Times New Roman" w:cs="Times New Roman"/>
          <w:sz w:val="24"/>
          <w:szCs w:val="24"/>
          <w:lang w:val="fr-FR"/>
        </w:rPr>
        <w:t>C</w:t>
      </w:r>
      <w:r w:rsidRPr="00D41F89">
        <w:rPr>
          <w:rFonts w:ascii="Times New Roman" w:eastAsia="Calibri" w:hAnsi="Times New Roman" w:cs="Times New Roman"/>
          <w:sz w:val="24"/>
          <w:szCs w:val="24"/>
          <w:lang w:val="fr-FR"/>
        </w:rPr>
        <w:t>lient.</w:t>
      </w:r>
    </w:p>
    <w:p w14:paraId="5BCA3218" w14:textId="77777777" w:rsidR="00904185" w:rsidRPr="00904185" w:rsidRDefault="00904185" w:rsidP="00904185">
      <w:pPr>
        <w:pStyle w:val="Paragraphedeliste"/>
        <w:jc w:val="both"/>
        <w:rPr>
          <w:rFonts w:ascii="Times New Roman" w:eastAsia="Calibri" w:hAnsi="Times New Roman" w:cs="Times New Roman"/>
          <w:sz w:val="24"/>
          <w:szCs w:val="24"/>
          <w:lang w:val="fr-FR"/>
        </w:rPr>
      </w:pPr>
    </w:p>
    <w:p w14:paraId="2DA07C1A" w14:textId="77777777" w:rsidR="00155146" w:rsidRPr="00D41F89" w:rsidRDefault="00155146" w:rsidP="00155146">
      <w:pPr>
        <w:pStyle w:val="Paragraphedeliste"/>
        <w:numPr>
          <w:ilvl w:val="0"/>
          <w:numId w:val="1"/>
        </w:numPr>
        <w:spacing w:after="0" w:line="276" w:lineRule="auto"/>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Réserve de propriété</w:t>
      </w:r>
    </w:p>
    <w:p w14:paraId="00C5AE84" w14:textId="17C4F4F6" w:rsidR="00155146" w:rsidRPr="00D41F89" w:rsidRDefault="00155146" w:rsidP="00155146">
      <w:pPr>
        <w:pStyle w:val="Paragraphedeliste"/>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Tout matériel vendu demeure de la propriété de la Société jusqu’au paiement intégral du prix et de ses accessoires.</w:t>
      </w:r>
    </w:p>
    <w:p w14:paraId="79F62CF9" w14:textId="742841B8" w:rsidR="00B83674" w:rsidRPr="00D41F89" w:rsidRDefault="00B83674" w:rsidP="00155146">
      <w:pPr>
        <w:pStyle w:val="Paragraphedeliste"/>
        <w:rPr>
          <w:rFonts w:ascii="Times New Roman" w:eastAsia="Calibri" w:hAnsi="Times New Roman" w:cs="Times New Roman"/>
          <w:sz w:val="24"/>
          <w:szCs w:val="24"/>
          <w:lang w:val="fr-FR"/>
        </w:rPr>
      </w:pPr>
    </w:p>
    <w:p w14:paraId="2E651082" w14:textId="20AB4DA9"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sz w:val="24"/>
          <w:szCs w:val="24"/>
          <w:lang w:val="fr-FR"/>
        </w:rPr>
      </w:pPr>
      <w:r w:rsidRPr="00D41F89">
        <w:rPr>
          <w:rFonts w:ascii="Times New Roman" w:eastAsia="Calibri" w:hAnsi="Times New Roman" w:cs="Times New Roman"/>
          <w:b/>
          <w:sz w:val="24"/>
          <w:szCs w:val="24"/>
          <w:lang w:val="fr-FR"/>
        </w:rPr>
        <w:t xml:space="preserve">Conformité de la marchandise </w:t>
      </w:r>
      <w:r w:rsidR="00E65EB9">
        <w:rPr>
          <w:rFonts w:ascii="Times New Roman" w:eastAsia="Calibri" w:hAnsi="Times New Roman" w:cs="Times New Roman"/>
          <w:b/>
          <w:sz w:val="24"/>
          <w:szCs w:val="24"/>
          <w:lang w:val="fr-FR"/>
        </w:rPr>
        <w:t xml:space="preserve">livrée ou services prestés </w:t>
      </w:r>
      <w:r w:rsidRPr="00D41F89">
        <w:rPr>
          <w:rFonts w:ascii="Times New Roman" w:eastAsia="Calibri" w:hAnsi="Times New Roman" w:cs="Times New Roman"/>
          <w:b/>
          <w:sz w:val="24"/>
          <w:szCs w:val="24"/>
          <w:lang w:val="fr-FR"/>
        </w:rPr>
        <w:t>et garanties</w:t>
      </w:r>
    </w:p>
    <w:p w14:paraId="5C9CB15C" w14:textId="77777777" w:rsidR="00B83674" w:rsidRPr="00D41F89" w:rsidRDefault="00B83674" w:rsidP="00B83674">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Sauf stipulation expresse contraire, la Société n’accorde aucune garantie autre que la garantie légale.</w:t>
      </w:r>
    </w:p>
    <w:p w14:paraId="487A72DC" w14:textId="7F402377" w:rsidR="00B83674" w:rsidRPr="00D41F89" w:rsidRDefault="00B83674" w:rsidP="00E46704">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 xml:space="preserve">La Société se réserve le droit de remplacer la marchandise qui est l’objet du contrat par une marchandise équivalente lorsque </w:t>
      </w:r>
      <w:r w:rsidR="00E46704" w:rsidRPr="0091155D">
        <w:rPr>
          <w:rFonts w:ascii="Times New Roman" w:eastAsia="Calibri" w:hAnsi="Times New Roman" w:cs="Times New Roman"/>
          <w:sz w:val="24"/>
          <w:szCs w:val="24"/>
          <w:lang w:val="fr-FR"/>
        </w:rPr>
        <w:t>la marchandise initialement prévue</w:t>
      </w:r>
      <w:r w:rsidR="00E46704" w:rsidRPr="00E46704">
        <w:rPr>
          <w:rFonts w:ascii="Times New Roman" w:eastAsia="Calibri" w:hAnsi="Times New Roman" w:cs="Times New Roman"/>
          <w:color w:val="0070C0"/>
          <w:sz w:val="24"/>
          <w:szCs w:val="24"/>
          <w:lang w:val="fr-FR"/>
        </w:rPr>
        <w:t xml:space="preserve"> </w:t>
      </w:r>
      <w:r w:rsidRPr="00D41F89">
        <w:rPr>
          <w:rFonts w:ascii="Times New Roman" w:eastAsia="Calibri" w:hAnsi="Times New Roman" w:cs="Times New Roman"/>
          <w:sz w:val="24"/>
          <w:szCs w:val="24"/>
          <w:lang w:val="fr-FR"/>
        </w:rPr>
        <w:t>n’est plus disponible.</w:t>
      </w:r>
    </w:p>
    <w:p w14:paraId="00322071" w14:textId="77777777" w:rsidR="0091155D" w:rsidRPr="0091155D" w:rsidRDefault="00B83674" w:rsidP="00E46704">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Lors de la livraison de la marchandise, le Client s’engage à vérifier celle-ci et à dénoncer immédiatement toute non-conformité ou tout vice apparent ou facilement décelable, par lettre recommandée avec accusé de réception</w:t>
      </w:r>
      <w:r w:rsidRPr="00E46704">
        <w:rPr>
          <w:rFonts w:ascii="Times New Roman" w:eastAsia="Calibri" w:hAnsi="Times New Roman" w:cs="Times New Roman"/>
          <w:color w:val="0070C0"/>
          <w:sz w:val="24"/>
          <w:szCs w:val="24"/>
          <w:lang w:val="fr-FR"/>
        </w:rPr>
        <w:t>.</w:t>
      </w:r>
    </w:p>
    <w:p w14:paraId="717EA215" w14:textId="4CE55359" w:rsidR="00B83674" w:rsidRPr="00E65EB9" w:rsidRDefault="00767B5E" w:rsidP="0091155D">
      <w:pPr>
        <w:pStyle w:val="Paragraphedeliste"/>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La dénonciation devra être faite dans le délai prévu à l’article 5 des présentes</w:t>
      </w:r>
      <w:r w:rsidR="0091155D" w:rsidRPr="00E65EB9">
        <w:rPr>
          <w:rFonts w:ascii="Times New Roman" w:eastAsia="Calibri" w:hAnsi="Times New Roman" w:cs="Times New Roman"/>
          <w:sz w:val="24"/>
          <w:szCs w:val="24"/>
          <w:lang w:val="fr-FR"/>
        </w:rPr>
        <w:t xml:space="preserve"> (15 jours)</w:t>
      </w:r>
      <w:r w:rsidRPr="00E65EB9">
        <w:rPr>
          <w:rFonts w:ascii="Times New Roman" w:eastAsia="Calibri" w:hAnsi="Times New Roman" w:cs="Times New Roman"/>
          <w:sz w:val="24"/>
          <w:szCs w:val="24"/>
          <w:lang w:val="fr-FR"/>
        </w:rPr>
        <w:t>. Passé ce délai, la non-conformité ou le vice est considéré accepté.</w:t>
      </w:r>
    </w:p>
    <w:p w14:paraId="3799A3E5" w14:textId="7ECC1DB2" w:rsidR="003002AD" w:rsidRPr="00E65EB9" w:rsidRDefault="0091155D" w:rsidP="003002AD">
      <w:pPr>
        <w:pStyle w:val="Paragraphedeliste"/>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w:t>
      </w:r>
      <w:r w:rsidRPr="00E65EB9">
        <w:rPr>
          <w:rFonts w:ascii="Times New Roman" w:eastAsia="Calibri" w:hAnsi="Times New Roman" w:cs="Times New Roman"/>
          <w:sz w:val="24"/>
          <w:szCs w:val="24"/>
          <w:highlight w:val="green"/>
          <w:lang w:val="fr-FR"/>
        </w:rPr>
        <w:t>FACULTATIF</w:t>
      </w:r>
      <w:r w:rsidRPr="00E65EB9">
        <w:rPr>
          <w:rFonts w:ascii="Times New Roman" w:eastAsia="Calibri" w:hAnsi="Times New Roman" w:cs="Times New Roman"/>
          <w:sz w:val="24"/>
          <w:szCs w:val="24"/>
          <w:lang w:val="fr-FR"/>
        </w:rPr>
        <w:t xml:space="preserve"> : </w:t>
      </w:r>
      <w:r w:rsidR="003002AD" w:rsidRPr="00E65EB9">
        <w:rPr>
          <w:rFonts w:ascii="Times New Roman" w:eastAsia="Calibri" w:hAnsi="Times New Roman" w:cs="Times New Roman"/>
          <w:sz w:val="24"/>
          <w:szCs w:val="24"/>
          <w:lang w:val="fr-FR"/>
        </w:rPr>
        <w:t>Les matières premières utilisées (marbres, pierres, granits, bois et toutes autres roches) étant des matériaux naturels, certaines particularités ne peuvent être considérées comme défauts et faire l'objet de refus ou donner lieu à une réduction de prix. L'échantillon définit le marbre, le bois, le granit ou tout</w:t>
      </w:r>
      <w:r w:rsidR="00293828" w:rsidRPr="00E65EB9">
        <w:rPr>
          <w:rFonts w:ascii="Times New Roman" w:eastAsia="Calibri" w:hAnsi="Times New Roman" w:cs="Times New Roman"/>
          <w:sz w:val="24"/>
          <w:szCs w:val="24"/>
          <w:lang w:val="fr-FR"/>
        </w:rPr>
        <w:t>e</w:t>
      </w:r>
      <w:r w:rsidR="003002AD" w:rsidRPr="00E65EB9">
        <w:rPr>
          <w:rFonts w:ascii="Times New Roman" w:eastAsia="Calibri" w:hAnsi="Times New Roman" w:cs="Times New Roman"/>
          <w:sz w:val="24"/>
          <w:szCs w:val="24"/>
          <w:lang w:val="fr-FR"/>
        </w:rPr>
        <w:t xml:space="preserve"> autre roche naturelle quant à la provenance, au</w:t>
      </w:r>
      <w:r w:rsidR="00293828" w:rsidRPr="00E65EB9">
        <w:rPr>
          <w:rFonts w:ascii="Times New Roman" w:eastAsia="Calibri" w:hAnsi="Times New Roman" w:cs="Times New Roman"/>
          <w:sz w:val="24"/>
          <w:szCs w:val="24"/>
          <w:lang w:val="fr-FR"/>
        </w:rPr>
        <w:t xml:space="preserve"> type, à la tonalité générale. I</w:t>
      </w:r>
      <w:r w:rsidR="003002AD" w:rsidRPr="00E65EB9">
        <w:rPr>
          <w:rFonts w:ascii="Times New Roman" w:eastAsia="Calibri" w:hAnsi="Times New Roman" w:cs="Times New Roman"/>
          <w:sz w:val="24"/>
          <w:szCs w:val="24"/>
          <w:lang w:val="fr-FR"/>
        </w:rPr>
        <w:t xml:space="preserve">l n'implique aucune identité de couleur, de dessin et veinage entre l'échantillon et la fourniture. Les marbres dits blancs sont toujours mouchetés, </w:t>
      </w:r>
      <w:proofErr w:type="spellStart"/>
      <w:r w:rsidR="003002AD" w:rsidRPr="00E65EB9">
        <w:rPr>
          <w:rFonts w:ascii="Times New Roman" w:eastAsia="Calibri" w:hAnsi="Times New Roman" w:cs="Times New Roman"/>
          <w:sz w:val="24"/>
          <w:szCs w:val="24"/>
          <w:lang w:val="fr-FR"/>
        </w:rPr>
        <w:t>nuagés</w:t>
      </w:r>
      <w:proofErr w:type="spellEnd"/>
      <w:r w:rsidR="003002AD" w:rsidRPr="00E65EB9">
        <w:rPr>
          <w:rFonts w:ascii="Times New Roman" w:eastAsia="Calibri" w:hAnsi="Times New Roman" w:cs="Times New Roman"/>
          <w:sz w:val="24"/>
          <w:szCs w:val="24"/>
          <w:lang w:val="fr-FR"/>
        </w:rPr>
        <w:t xml:space="preserve"> ou veinés de gris. Toutes les poutres de bois ne sont en aucun cas garanties contre toutes les fissures qui pourraient apparaître après livraison et installation.</w:t>
      </w:r>
    </w:p>
    <w:p w14:paraId="3BC688CE" w14:textId="77777777" w:rsidR="00904185" w:rsidRDefault="00B83674" w:rsidP="00904185">
      <w:pPr>
        <w:pStyle w:val="Paragraphedeliste"/>
        <w:numPr>
          <w:ilvl w:val="1"/>
          <w:numId w:val="1"/>
        </w:numPr>
        <w:jc w:val="both"/>
        <w:rPr>
          <w:rFonts w:ascii="Times New Roman" w:eastAsia="Calibri" w:hAnsi="Times New Roman" w:cs="Times New Roman"/>
          <w:sz w:val="24"/>
          <w:szCs w:val="24"/>
          <w:lang w:val="fr-FR"/>
        </w:rPr>
      </w:pPr>
      <w:r w:rsidRPr="00D41F89">
        <w:rPr>
          <w:rFonts w:ascii="Times New Roman" w:eastAsia="Calibri" w:hAnsi="Times New Roman" w:cs="Times New Roman"/>
          <w:sz w:val="24"/>
          <w:szCs w:val="24"/>
          <w:lang w:val="fr-FR"/>
        </w:rPr>
        <w:t>La garantie cesse de plein droit si l’acheteur procède lui-même ou fait procéder par des tiers non expressément agrées par la Société à des réparations ou transformations quelconques.</w:t>
      </w:r>
    </w:p>
    <w:p w14:paraId="78A95997" w14:textId="64D5A803" w:rsidR="00E46704" w:rsidRPr="00904185" w:rsidRDefault="00E65EB9" w:rsidP="00904185">
      <w:pPr>
        <w:pStyle w:val="Paragraphedeliste"/>
        <w:numPr>
          <w:ilvl w:val="1"/>
          <w:numId w:val="1"/>
        </w:numPr>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w:t>
      </w:r>
      <w:r w:rsidRPr="00E65EB9">
        <w:rPr>
          <w:rFonts w:ascii="Times New Roman" w:eastAsia="Calibri" w:hAnsi="Times New Roman" w:cs="Times New Roman"/>
          <w:sz w:val="24"/>
          <w:szCs w:val="24"/>
          <w:highlight w:val="green"/>
          <w:lang w:val="fr-FR"/>
        </w:rPr>
        <w:t>SI APPLICABLE</w:t>
      </w:r>
      <w:r>
        <w:rPr>
          <w:rFonts w:ascii="Times New Roman" w:eastAsia="Calibri" w:hAnsi="Times New Roman" w:cs="Times New Roman"/>
          <w:sz w:val="24"/>
          <w:szCs w:val="24"/>
          <w:lang w:val="fr-FR"/>
        </w:rPr>
        <w:t xml:space="preserve"> : </w:t>
      </w:r>
      <w:r w:rsidR="00293828" w:rsidRPr="00904185">
        <w:rPr>
          <w:rFonts w:ascii="Times New Roman" w:eastAsia="Calibri" w:hAnsi="Times New Roman" w:cs="Times New Roman"/>
          <w:sz w:val="24"/>
          <w:szCs w:val="24"/>
          <w:lang w:val="fr-FR"/>
        </w:rPr>
        <w:t xml:space="preserve">Pour </w:t>
      </w:r>
      <w:r w:rsidR="00293828" w:rsidRPr="00E65EB9">
        <w:rPr>
          <w:rFonts w:ascii="Times New Roman" w:eastAsia="Calibri" w:hAnsi="Times New Roman" w:cs="Times New Roman"/>
          <w:sz w:val="24"/>
          <w:szCs w:val="24"/>
          <w:lang w:val="fr-FR"/>
        </w:rPr>
        <w:t>les prestations de services,</w:t>
      </w:r>
      <w:r w:rsidR="00E46704" w:rsidRPr="00E65EB9">
        <w:rPr>
          <w:rFonts w:ascii="Times New Roman" w:eastAsia="Calibri" w:hAnsi="Times New Roman" w:cs="Times New Roman"/>
          <w:sz w:val="24"/>
          <w:szCs w:val="24"/>
          <w:lang w:val="fr-FR"/>
        </w:rPr>
        <w:t xml:space="preserve"> </w:t>
      </w:r>
      <w:r w:rsidR="00293828" w:rsidRPr="00E65EB9">
        <w:rPr>
          <w:rFonts w:ascii="Times New Roman" w:eastAsia="Calibri" w:hAnsi="Times New Roman" w:cs="Times New Roman"/>
          <w:sz w:val="24"/>
          <w:szCs w:val="24"/>
          <w:lang w:val="fr-FR"/>
        </w:rPr>
        <w:t>l</w:t>
      </w:r>
      <w:r w:rsidR="00E46704" w:rsidRPr="00E65EB9">
        <w:rPr>
          <w:rFonts w:ascii="Times New Roman" w:eastAsia="Calibri" w:hAnsi="Times New Roman" w:cs="Times New Roman"/>
          <w:sz w:val="24"/>
          <w:szCs w:val="24"/>
          <w:lang w:val="fr-FR"/>
        </w:rPr>
        <w:t>a garantie de la Société ne joue pas dans les cas suivants:</w:t>
      </w:r>
    </w:p>
    <w:p w14:paraId="064AF68F" w14:textId="7CB3A60A" w:rsidR="00293828" w:rsidRPr="00E65EB9" w:rsidRDefault="00E46704" w:rsidP="00E65EB9">
      <w:pPr>
        <w:pStyle w:val="Paragraphedeliste"/>
        <w:numPr>
          <w:ilvl w:val="0"/>
          <w:numId w:val="8"/>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en cas de non-exécution des travaux d'entretien</w:t>
      </w:r>
      <w:r w:rsidR="00E65EB9">
        <w:rPr>
          <w:rFonts w:ascii="Times New Roman" w:eastAsia="Calibri" w:hAnsi="Times New Roman" w:cs="Times New Roman"/>
          <w:sz w:val="24"/>
          <w:szCs w:val="24"/>
          <w:lang w:val="fr-FR"/>
        </w:rPr>
        <w:t> ;</w:t>
      </w:r>
    </w:p>
    <w:p w14:paraId="18BFE0B9" w14:textId="13170AAF" w:rsidR="00293828" w:rsidRPr="00E65EB9" w:rsidRDefault="00E46704" w:rsidP="00E65EB9">
      <w:pPr>
        <w:pStyle w:val="Paragraphedeliste"/>
        <w:numPr>
          <w:ilvl w:val="0"/>
          <w:numId w:val="8"/>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 xml:space="preserve">en cas de non-respect des modalités </w:t>
      </w:r>
      <w:r w:rsidR="00E65EB9">
        <w:rPr>
          <w:rFonts w:ascii="Times New Roman" w:eastAsia="Calibri" w:hAnsi="Times New Roman" w:cs="Times New Roman"/>
          <w:sz w:val="24"/>
          <w:szCs w:val="24"/>
          <w:lang w:val="fr-FR"/>
        </w:rPr>
        <w:t>d’emploi</w:t>
      </w:r>
      <w:r w:rsidRPr="00E65EB9">
        <w:rPr>
          <w:rFonts w:ascii="Times New Roman" w:eastAsia="Calibri" w:hAnsi="Times New Roman" w:cs="Times New Roman"/>
          <w:sz w:val="24"/>
          <w:szCs w:val="24"/>
          <w:lang w:val="fr-FR"/>
        </w:rPr>
        <w:t xml:space="preserve"> des installations</w:t>
      </w:r>
      <w:r w:rsidR="00E65EB9">
        <w:rPr>
          <w:rFonts w:ascii="Times New Roman" w:eastAsia="Calibri" w:hAnsi="Times New Roman" w:cs="Times New Roman"/>
          <w:sz w:val="24"/>
          <w:szCs w:val="24"/>
          <w:lang w:val="fr-FR"/>
        </w:rPr>
        <w:t> ;</w:t>
      </w:r>
    </w:p>
    <w:p w14:paraId="0DA13BBA" w14:textId="5D27D69B" w:rsidR="00293828" w:rsidRPr="00E65EB9" w:rsidRDefault="00E46704" w:rsidP="00E65EB9">
      <w:pPr>
        <w:pStyle w:val="Paragraphedeliste"/>
        <w:numPr>
          <w:ilvl w:val="0"/>
          <w:numId w:val="8"/>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 xml:space="preserve">en cas de non-fonctionnement de l'installation due à l'intervention </w:t>
      </w:r>
      <w:r w:rsidR="00E65EB9">
        <w:rPr>
          <w:rFonts w:ascii="Times New Roman" w:eastAsia="Calibri" w:hAnsi="Times New Roman" w:cs="Times New Roman"/>
          <w:sz w:val="24"/>
          <w:szCs w:val="24"/>
          <w:lang w:val="fr-FR"/>
        </w:rPr>
        <w:t>d’un tiers ;</w:t>
      </w:r>
    </w:p>
    <w:p w14:paraId="159ACDA6" w14:textId="5C9F005A" w:rsidR="00E46704" w:rsidRPr="00E65EB9" w:rsidRDefault="00293828" w:rsidP="00E65EB9">
      <w:pPr>
        <w:pStyle w:val="Paragraphedeliste"/>
        <w:numPr>
          <w:ilvl w:val="0"/>
          <w:numId w:val="8"/>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en cas de dommages dus au gel</w:t>
      </w:r>
      <w:r w:rsidR="00E65EB9">
        <w:rPr>
          <w:rFonts w:ascii="Times New Roman" w:eastAsia="Calibri" w:hAnsi="Times New Roman" w:cs="Times New Roman"/>
          <w:sz w:val="24"/>
          <w:szCs w:val="24"/>
          <w:lang w:val="fr-FR"/>
        </w:rPr>
        <w:t xml:space="preserve"> ou à un incendie ou tout autre cas de force majeure</w:t>
      </w:r>
      <w:r w:rsidRPr="00E65EB9">
        <w:rPr>
          <w:rFonts w:ascii="Times New Roman" w:eastAsia="Calibri" w:hAnsi="Times New Roman" w:cs="Times New Roman"/>
          <w:sz w:val="24"/>
          <w:szCs w:val="24"/>
          <w:lang w:val="fr-FR"/>
        </w:rPr>
        <w:t>.</w:t>
      </w:r>
      <w:r w:rsidR="00E65EB9">
        <w:rPr>
          <w:rFonts w:ascii="Times New Roman" w:eastAsia="Calibri" w:hAnsi="Times New Roman" w:cs="Times New Roman"/>
          <w:sz w:val="24"/>
          <w:szCs w:val="24"/>
          <w:lang w:val="fr-FR"/>
        </w:rPr>
        <w:t>]</w:t>
      </w:r>
    </w:p>
    <w:p w14:paraId="2BA68559" w14:textId="2E566E37" w:rsidR="00B83674" w:rsidRPr="00D41F89" w:rsidRDefault="00B83674" w:rsidP="00B83674">
      <w:pPr>
        <w:pStyle w:val="Paragraphedeliste"/>
        <w:jc w:val="both"/>
        <w:rPr>
          <w:rFonts w:ascii="Times New Roman" w:eastAsia="Calibri" w:hAnsi="Times New Roman" w:cs="Times New Roman"/>
          <w:sz w:val="24"/>
          <w:szCs w:val="24"/>
          <w:lang w:val="fr-FR"/>
        </w:rPr>
      </w:pPr>
    </w:p>
    <w:p w14:paraId="74B872E1" w14:textId="77777777"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bCs/>
          <w:iCs/>
          <w:sz w:val="24"/>
          <w:szCs w:val="24"/>
          <w:lang w:val="fr-FR"/>
        </w:rPr>
      </w:pPr>
      <w:r w:rsidRPr="00D41F89">
        <w:rPr>
          <w:rFonts w:ascii="Times New Roman" w:eastAsia="Calibri" w:hAnsi="Times New Roman" w:cs="Times New Roman"/>
          <w:b/>
          <w:bCs/>
          <w:iCs/>
          <w:sz w:val="24"/>
          <w:szCs w:val="24"/>
          <w:lang w:val="fr-FR"/>
        </w:rPr>
        <w:t>Sous-traitants</w:t>
      </w:r>
    </w:p>
    <w:p w14:paraId="29CAA4E7" w14:textId="4ED05188" w:rsidR="00B83674" w:rsidRPr="00D41F89" w:rsidRDefault="00B83674" w:rsidP="00AA0904">
      <w:pPr>
        <w:pStyle w:val="Paragraphedeliste"/>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lastRenderedPageBreak/>
        <w:t>La Société</w:t>
      </w:r>
      <w:r w:rsidRPr="00D41F89">
        <w:rPr>
          <w:rFonts w:ascii="Times New Roman" w:eastAsia="Calibri" w:hAnsi="Times New Roman" w:cs="Times New Roman"/>
          <w:sz w:val="24"/>
          <w:szCs w:val="24"/>
          <w:lang w:val="fr-FR"/>
        </w:rPr>
        <w:t xml:space="preserve"> </w:t>
      </w:r>
      <w:r w:rsidRPr="00D41F89">
        <w:rPr>
          <w:rFonts w:ascii="Times New Roman" w:eastAsia="Calibri" w:hAnsi="Times New Roman" w:cs="Times New Roman"/>
          <w:bCs/>
          <w:iCs/>
          <w:sz w:val="24"/>
          <w:szCs w:val="24"/>
          <w:lang w:val="fr-FR"/>
        </w:rPr>
        <w:t>se réserve le droit de recourir à des sous-traitants de son choix pour l’exécution des travaux</w:t>
      </w:r>
      <w:r w:rsidR="00656CDB" w:rsidRPr="00D41F89">
        <w:rPr>
          <w:rFonts w:ascii="Times New Roman" w:eastAsia="Calibri" w:hAnsi="Times New Roman" w:cs="Times New Roman"/>
          <w:bCs/>
          <w:iCs/>
          <w:sz w:val="24"/>
          <w:szCs w:val="24"/>
          <w:lang w:val="fr-FR"/>
        </w:rPr>
        <w:t>, ce que le Client accepte.</w:t>
      </w:r>
    </w:p>
    <w:p w14:paraId="51468761" w14:textId="1A541013" w:rsidR="00B83674" w:rsidRDefault="00B83674" w:rsidP="00B83674">
      <w:pPr>
        <w:pStyle w:val="Paragraphedeliste"/>
        <w:jc w:val="both"/>
        <w:rPr>
          <w:rFonts w:ascii="Times New Roman" w:eastAsia="Calibri" w:hAnsi="Times New Roman" w:cs="Times New Roman"/>
          <w:bCs/>
          <w:iCs/>
          <w:sz w:val="24"/>
          <w:szCs w:val="24"/>
          <w:lang w:val="fr-FR"/>
        </w:rPr>
      </w:pPr>
    </w:p>
    <w:p w14:paraId="25F96166" w14:textId="77777777" w:rsidR="004A40A7" w:rsidRPr="00D41F89" w:rsidRDefault="004A40A7" w:rsidP="00B83674">
      <w:pPr>
        <w:pStyle w:val="Paragraphedeliste"/>
        <w:jc w:val="both"/>
        <w:rPr>
          <w:rFonts w:ascii="Times New Roman" w:eastAsia="Calibri" w:hAnsi="Times New Roman" w:cs="Times New Roman"/>
          <w:bCs/>
          <w:iCs/>
          <w:sz w:val="24"/>
          <w:szCs w:val="24"/>
          <w:lang w:val="fr-FR"/>
        </w:rPr>
      </w:pPr>
    </w:p>
    <w:p w14:paraId="204F5C51" w14:textId="77777777"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bCs/>
          <w:iCs/>
          <w:sz w:val="24"/>
          <w:szCs w:val="24"/>
          <w:lang w:val="fr-FR"/>
        </w:rPr>
      </w:pPr>
      <w:r w:rsidRPr="00D41F89">
        <w:rPr>
          <w:rFonts w:ascii="Times New Roman" w:eastAsia="Calibri" w:hAnsi="Times New Roman" w:cs="Times New Roman"/>
          <w:b/>
          <w:bCs/>
          <w:iCs/>
          <w:sz w:val="24"/>
          <w:szCs w:val="24"/>
          <w:lang w:val="fr-FR"/>
        </w:rPr>
        <w:t>Responsabilités</w:t>
      </w:r>
    </w:p>
    <w:p w14:paraId="492321AA" w14:textId="540AF8F5" w:rsidR="00AA0904" w:rsidRPr="00E65EB9" w:rsidRDefault="00E65EB9" w:rsidP="00E65EB9">
      <w:pPr>
        <w:pStyle w:val="Paragraphedeliste"/>
        <w:numPr>
          <w:ilvl w:val="1"/>
          <w:numId w:val="7"/>
        </w:numPr>
        <w:spacing w:after="0"/>
        <w:jc w:val="both"/>
        <w:rPr>
          <w:rFonts w:ascii="Times New Roman" w:eastAsia="Calibri" w:hAnsi="Times New Roman" w:cs="Times New Roman"/>
          <w:bCs/>
          <w:iCs/>
          <w:sz w:val="24"/>
          <w:szCs w:val="24"/>
          <w:lang w:val="fr-FR"/>
        </w:rPr>
      </w:pPr>
      <w:r>
        <w:rPr>
          <w:rFonts w:ascii="Times New Roman" w:eastAsia="Calibri" w:hAnsi="Times New Roman" w:cs="Times New Roman"/>
          <w:bCs/>
          <w:iCs/>
          <w:sz w:val="24"/>
          <w:szCs w:val="24"/>
          <w:lang w:val="fr-FR"/>
        </w:rPr>
        <w:t xml:space="preserve"> </w:t>
      </w:r>
      <w:r w:rsidR="00AA0904" w:rsidRPr="00E65EB9">
        <w:rPr>
          <w:rFonts w:ascii="Times New Roman" w:eastAsia="Calibri" w:hAnsi="Times New Roman" w:cs="Times New Roman"/>
          <w:bCs/>
          <w:iCs/>
          <w:sz w:val="24"/>
          <w:szCs w:val="24"/>
          <w:lang w:val="fr-FR"/>
        </w:rPr>
        <w:t>La Société ne pourra en aucun cas être responsable des dommages indirects subis par le Client (p.ex. manque à gagner, perte de revenu, etc.)</w:t>
      </w:r>
    </w:p>
    <w:p w14:paraId="7ADAAE0B" w14:textId="49A3F800" w:rsidR="00B83674" w:rsidRPr="00E65EB9" w:rsidRDefault="00AA0904" w:rsidP="00AA0904">
      <w:pPr>
        <w:pStyle w:val="Paragraphedeliste"/>
        <w:numPr>
          <w:ilvl w:val="1"/>
          <w:numId w:val="7"/>
        </w:numPr>
        <w:jc w:val="both"/>
        <w:rPr>
          <w:rFonts w:ascii="Times New Roman" w:eastAsia="Calibri" w:hAnsi="Times New Roman" w:cs="Times New Roman"/>
          <w:bCs/>
          <w:iCs/>
          <w:sz w:val="24"/>
          <w:szCs w:val="24"/>
          <w:lang w:val="fr-FR"/>
        </w:rPr>
      </w:pPr>
      <w:r>
        <w:rPr>
          <w:rFonts w:ascii="Times New Roman" w:eastAsia="Calibri" w:hAnsi="Times New Roman" w:cs="Times New Roman"/>
          <w:bCs/>
          <w:iCs/>
          <w:sz w:val="24"/>
          <w:szCs w:val="24"/>
          <w:lang w:val="fr-FR"/>
        </w:rPr>
        <w:t xml:space="preserve"> </w:t>
      </w:r>
      <w:r w:rsidR="00B83674" w:rsidRPr="00AA0904">
        <w:rPr>
          <w:rFonts w:ascii="Times New Roman" w:eastAsia="Calibri" w:hAnsi="Times New Roman" w:cs="Times New Roman"/>
          <w:bCs/>
          <w:iCs/>
          <w:sz w:val="24"/>
          <w:szCs w:val="24"/>
          <w:lang w:val="fr-FR"/>
        </w:rPr>
        <w:t>La responsabilité de la Société ne pourra pas être engagée en cas de survenance d’un cas de force majeure et d’événements indépendants de sa volonté (</w:t>
      </w:r>
      <w:r w:rsidR="0026497A" w:rsidRPr="00AA0904">
        <w:rPr>
          <w:rFonts w:ascii="Times New Roman" w:eastAsia="Calibri" w:hAnsi="Times New Roman" w:cs="Times New Roman"/>
          <w:bCs/>
          <w:iCs/>
          <w:sz w:val="24"/>
          <w:szCs w:val="24"/>
          <w:lang w:val="fr-FR"/>
        </w:rPr>
        <w:t xml:space="preserve">p.ex. </w:t>
      </w:r>
      <w:r w:rsidR="00B83674" w:rsidRPr="00AA0904">
        <w:rPr>
          <w:rFonts w:ascii="Times New Roman" w:eastAsia="Calibri" w:hAnsi="Times New Roman" w:cs="Times New Roman"/>
          <w:bCs/>
          <w:iCs/>
          <w:sz w:val="24"/>
          <w:szCs w:val="24"/>
          <w:lang w:val="fr-FR"/>
        </w:rPr>
        <w:t xml:space="preserve">défaillance du sous-traitant, du fournisseur, modification du contrat de base, </w:t>
      </w:r>
      <w:r w:rsidR="0026497A" w:rsidRPr="00AA0904">
        <w:rPr>
          <w:rFonts w:ascii="Times New Roman" w:eastAsia="Calibri" w:hAnsi="Times New Roman" w:cs="Times New Roman"/>
          <w:bCs/>
          <w:iCs/>
          <w:sz w:val="24"/>
          <w:szCs w:val="24"/>
          <w:lang w:val="fr-FR"/>
        </w:rPr>
        <w:t xml:space="preserve">force de la nature, </w:t>
      </w:r>
      <w:r w:rsidR="00A86DB6" w:rsidRPr="00AA0904">
        <w:rPr>
          <w:rFonts w:ascii="Times New Roman" w:eastAsia="Calibri" w:hAnsi="Times New Roman" w:cs="Times New Roman"/>
          <w:bCs/>
          <w:iCs/>
          <w:sz w:val="24"/>
          <w:szCs w:val="24"/>
          <w:lang w:val="fr-FR"/>
        </w:rPr>
        <w:t xml:space="preserve">catastrophe naturelle, inondation, </w:t>
      </w:r>
      <w:r w:rsidR="00B83674" w:rsidRPr="00AA0904">
        <w:rPr>
          <w:rFonts w:ascii="Times New Roman" w:eastAsia="Calibri" w:hAnsi="Times New Roman" w:cs="Times New Roman"/>
          <w:bCs/>
          <w:iCs/>
          <w:sz w:val="24"/>
          <w:szCs w:val="24"/>
          <w:lang w:val="fr-FR"/>
        </w:rPr>
        <w:t>pandémie, etc.).</w:t>
      </w:r>
    </w:p>
    <w:p w14:paraId="6A4FE61E" w14:textId="1EBCE6AE" w:rsidR="00B83674" w:rsidRPr="00E65EB9" w:rsidRDefault="00B83674" w:rsidP="00AA0904">
      <w:pPr>
        <w:pStyle w:val="Paragraphedeliste"/>
        <w:numPr>
          <w:ilvl w:val="1"/>
          <w:numId w:val="7"/>
        </w:numPr>
        <w:jc w:val="both"/>
        <w:rPr>
          <w:rFonts w:ascii="Times New Roman" w:eastAsia="Calibri" w:hAnsi="Times New Roman" w:cs="Times New Roman"/>
          <w:bCs/>
          <w:iCs/>
          <w:sz w:val="24"/>
          <w:szCs w:val="24"/>
          <w:lang w:val="fr-FR"/>
        </w:rPr>
      </w:pPr>
      <w:r w:rsidRPr="00E65EB9">
        <w:rPr>
          <w:rFonts w:ascii="Times New Roman" w:eastAsia="Calibri" w:hAnsi="Times New Roman" w:cs="Times New Roman"/>
          <w:bCs/>
          <w:iCs/>
          <w:sz w:val="24"/>
          <w:szCs w:val="24"/>
          <w:lang w:val="fr-FR"/>
        </w:rPr>
        <w:t>La Société n’assumera aucune responsabilité pour les erreurs provenant de données inexactes, imprécises, incomplètes ou non conformes fournies par le C</w:t>
      </w:r>
      <w:r w:rsidR="003A75CF" w:rsidRPr="00E65EB9">
        <w:rPr>
          <w:rFonts w:ascii="Times New Roman" w:eastAsia="Calibri" w:hAnsi="Times New Roman" w:cs="Times New Roman"/>
          <w:bCs/>
          <w:iCs/>
          <w:sz w:val="24"/>
          <w:szCs w:val="24"/>
          <w:lang w:val="fr-FR"/>
        </w:rPr>
        <w:t xml:space="preserve">lient </w:t>
      </w:r>
      <w:r w:rsidR="003A75CF" w:rsidRPr="00E65EB9">
        <w:rPr>
          <w:rFonts w:ascii="Times New Roman" w:hAnsi="Times New Roman" w:cs="Times New Roman"/>
          <w:noProof/>
          <w:sz w:val="24"/>
          <w:szCs w:val="24"/>
        </w:rPr>
        <w:t>ou son représentant.</w:t>
      </w:r>
      <w:r w:rsidR="003A75CF" w:rsidRPr="00E65EB9">
        <w:rPr>
          <w:rFonts w:ascii="Times New Roman" w:hAnsi="Times New Roman" w:cs="Times New Roman"/>
          <w:sz w:val="24"/>
          <w:szCs w:val="24"/>
        </w:rPr>
        <w:t xml:space="preserve"> </w:t>
      </w:r>
      <w:r w:rsidR="003A75CF" w:rsidRPr="00E65EB9">
        <w:rPr>
          <w:rFonts w:ascii="Times New Roman" w:hAnsi="Times New Roman" w:cs="Times New Roman"/>
          <w:noProof/>
          <w:sz w:val="24"/>
          <w:szCs w:val="24"/>
        </w:rPr>
        <w:t>Sans préjudice de l</w:t>
      </w:r>
      <w:r w:rsidR="00537133">
        <w:rPr>
          <w:rFonts w:ascii="Times New Roman" w:hAnsi="Times New Roman" w:cs="Times New Roman"/>
          <w:noProof/>
          <w:sz w:val="24"/>
          <w:szCs w:val="24"/>
        </w:rPr>
        <w:t>’article</w:t>
      </w:r>
      <w:r w:rsidR="003A75CF" w:rsidRPr="00E65EB9">
        <w:rPr>
          <w:rFonts w:ascii="Times New Roman" w:hAnsi="Times New Roman" w:cs="Times New Roman"/>
          <w:noProof/>
          <w:sz w:val="24"/>
          <w:szCs w:val="24"/>
        </w:rPr>
        <w:t xml:space="preserve"> 8, le Client s'engage à tenir quitte et indemne la Société de tout dommage occasionné par un tiers sur le chantier. Si besoin en est</w:t>
      </w:r>
      <w:r w:rsidR="00904185" w:rsidRPr="00E65EB9">
        <w:rPr>
          <w:rFonts w:ascii="Times New Roman" w:hAnsi="Times New Roman" w:cs="Times New Roman"/>
          <w:noProof/>
          <w:sz w:val="24"/>
          <w:szCs w:val="24"/>
        </w:rPr>
        <w:t>,</w:t>
      </w:r>
      <w:r w:rsidR="003A75CF" w:rsidRPr="00E65EB9">
        <w:rPr>
          <w:rFonts w:ascii="Times New Roman" w:hAnsi="Times New Roman" w:cs="Times New Roman"/>
          <w:noProof/>
          <w:sz w:val="24"/>
          <w:szCs w:val="24"/>
        </w:rPr>
        <w:t xml:space="preserve"> la Société subroge le Client dans ses droits contre l'auteur des dégâts.</w:t>
      </w:r>
    </w:p>
    <w:p w14:paraId="674F2746" w14:textId="07D89DDA" w:rsidR="000B1307" w:rsidRPr="00E65EB9" w:rsidRDefault="000B1307" w:rsidP="00AA0904">
      <w:pPr>
        <w:pStyle w:val="Paragraphedeliste"/>
        <w:numPr>
          <w:ilvl w:val="1"/>
          <w:numId w:val="7"/>
        </w:numPr>
        <w:jc w:val="both"/>
        <w:rPr>
          <w:rFonts w:ascii="Times New Roman" w:eastAsia="Calibri" w:hAnsi="Times New Roman" w:cs="Times New Roman"/>
          <w:bCs/>
          <w:iCs/>
          <w:sz w:val="24"/>
          <w:szCs w:val="24"/>
          <w:lang w:val="fr-FR"/>
        </w:rPr>
      </w:pPr>
      <w:r w:rsidRPr="00E65EB9">
        <w:rPr>
          <w:rFonts w:ascii="Times New Roman" w:eastAsia="Calibri" w:hAnsi="Times New Roman" w:cs="Times New Roman"/>
          <w:bCs/>
          <w:iCs/>
          <w:sz w:val="24"/>
          <w:szCs w:val="24"/>
          <w:lang w:val="fr-FR"/>
        </w:rPr>
        <w:t>Il est strictement interdit au Client de toucher, d’utiliser ou d’escalader le matériel ou les installations déposé(s) ou monté(s) sur le chantier</w:t>
      </w:r>
      <w:r w:rsidR="0031739E" w:rsidRPr="00E65EB9">
        <w:rPr>
          <w:rFonts w:ascii="Times New Roman" w:eastAsia="Calibri" w:hAnsi="Times New Roman" w:cs="Times New Roman"/>
          <w:bCs/>
          <w:iCs/>
          <w:sz w:val="24"/>
          <w:szCs w:val="24"/>
          <w:lang w:val="fr-FR"/>
        </w:rPr>
        <w:t xml:space="preserve"> du Client</w:t>
      </w:r>
      <w:r w:rsidRPr="00E65EB9">
        <w:rPr>
          <w:rFonts w:ascii="Times New Roman" w:eastAsia="Calibri" w:hAnsi="Times New Roman" w:cs="Times New Roman"/>
          <w:bCs/>
          <w:iCs/>
          <w:sz w:val="24"/>
          <w:szCs w:val="24"/>
          <w:lang w:val="fr-FR"/>
        </w:rPr>
        <w:t>. Toute dégradation du matériel ou des installations de la Société ou tout accident du fait d’un usage interdit de ceux-ci sera de la responsabilité exclusive du Client.</w:t>
      </w:r>
    </w:p>
    <w:p w14:paraId="5657FACC" w14:textId="77777777" w:rsidR="00904185" w:rsidRPr="00E65EB9" w:rsidRDefault="00904185" w:rsidP="00904185">
      <w:pPr>
        <w:pStyle w:val="Paragraphedeliste"/>
        <w:numPr>
          <w:ilvl w:val="1"/>
          <w:numId w:val="7"/>
        </w:numPr>
        <w:jc w:val="both"/>
        <w:rPr>
          <w:rFonts w:ascii="Times New Roman" w:eastAsia="Calibri" w:hAnsi="Times New Roman" w:cs="Times New Roman"/>
          <w:sz w:val="24"/>
          <w:szCs w:val="24"/>
          <w:lang w:val="fr-FR"/>
        </w:rPr>
      </w:pPr>
      <w:r w:rsidRPr="00E65EB9">
        <w:rPr>
          <w:rFonts w:ascii="Times New Roman" w:eastAsia="Calibri" w:hAnsi="Times New Roman" w:cs="Times New Roman"/>
          <w:sz w:val="24"/>
          <w:szCs w:val="24"/>
          <w:lang w:val="fr-FR"/>
        </w:rPr>
        <w:t>Pour les entreprises dont la prestation de services se cantonne à la location ou au montage/démontage du matériel, la responsabilité se limite à l'exécution correcte du montage/démontage conformément aux normes techniques et ne saurait être engagée suite à une transformation ultérieure ou utilisation fautive du matériel par le client ou par un tiers.</w:t>
      </w:r>
    </w:p>
    <w:p w14:paraId="0A36DC4F" w14:textId="75AE7340" w:rsidR="002B5EFB" w:rsidRPr="00D41F89" w:rsidRDefault="002B5EFB" w:rsidP="002B5EFB">
      <w:pPr>
        <w:pStyle w:val="Paragraphedeliste"/>
        <w:jc w:val="both"/>
        <w:rPr>
          <w:rFonts w:ascii="Times New Roman" w:eastAsia="Calibri" w:hAnsi="Times New Roman" w:cs="Times New Roman"/>
          <w:bCs/>
          <w:iCs/>
          <w:sz w:val="24"/>
          <w:szCs w:val="24"/>
          <w:lang w:val="fr-FR"/>
        </w:rPr>
      </w:pPr>
    </w:p>
    <w:p w14:paraId="48E76D8B" w14:textId="77777777" w:rsidR="002B5EFB" w:rsidRPr="00D41F89" w:rsidRDefault="002B5EFB" w:rsidP="00AA0904">
      <w:pPr>
        <w:pStyle w:val="Paragraphedeliste"/>
        <w:numPr>
          <w:ilvl w:val="0"/>
          <w:numId w:val="7"/>
        </w:numPr>
        <w:spacing w:after="0" w:line="276" w:lineRule="auto"/>
        <w:jc w:val="both"/>
        <w:rPr>
          <w:rFonts w:ascii="Times New Roman" w:eastAsia="Calibri" w:hAnsi="Times New Roman" w:cs="Times New Roman"/>
          <w:b/>
          <w:bCs/>
          <w:iCs/>
          <w:sz w:val="24"/>
          <w:szCs w:val="24"/>
          <w:lang w:val="fr-FR"/>
        </w:rPr>
      </w:pPr>
      <w:r w:rsidRPr="00D41F89">
        <w:rPr>
          <w:rFonts w:ascii="Times New Roman" w:eastAsia="Calibri" w:hAnsi="Times New Roman" w:cs="Times New Roman"/>
          <w:b/>
          <w:bCs/>
          <w:iCs/>
          <w:sz w:val="24"/>
          <w:szCs w:val="24"/>
          <w:lang w:val="fr-FR"/>
        </w:rPr>
        <w:t>Clauses résolutoires</w:t>
      </w:r>
    </w:p>
    <w:p w14:paraId="71625A70" w14:textId="57C44019" w:rsidR="002B5EFB" w:rsidRPr="00D41F89" w:rsidRDefault="002B5EFB" w:rsidP="00E65EB9">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 xml:space="preserve">La Société se réserve le droit de résilier le contrat en cas d’inexécution par le Client d’une quelconque de ses obligations.  Le contrat sera résolu de plein droit </w:t>
      </w:r>
      <w:r w:rsidR="0019411A" w:rsidRPr="00D41F89">
        <w:rPr>
          <w:rFonts w:ascii="Times New Roman" w:eastAsia="Calibri" w:hAnsi="Times New Roman" w:cs="Times New Roman"/>
          <w:bCs/>
          <w:iCs/>
          <w:sz w:val="24"/>
          <w:szCs w:val="24"/>
          <w:lang w:val="fr-FR"/>
        </w:rPr>
        <w:t>[</w:t>
      </w:r>
      <w:r w:rsidR="0019411A" w:rsidRPr="00D41F89">
        <w:rPr>
          <w:rFonts w:ascii="Times New Roman" w:eastAsia="Calibri" w:hAnsi="Times New Roman" w:cs="Times New Roman"/>
          <w:bCs/>
          <w:iCs/>
          <w:sz w:val="24"/>
          <w:szCs w:val="24"/>
          <w:highlight w:val="yellow"/>
          <w:lang w:val="fr-FR"/>
        </w:rPr>
        <w:t>15 (</w:t>
      </w:r>
      <w:r w:rsidRPr="00D41F89">
        <w:rPr>
          <w:rFonts w:ascii="Times New Roman" w:eastAsia="Calibri" w:hAnsi="Times New Roman" w:cs="Times New Roman"/>
          <w:bCs/>
          <w:iCs/>
          <w:sz w:val="24"/>
          <w:szCs w:val="24"/>
          <w:highlight w:val="yellow"/>
          <w:lang w:val="fr-FR"/>
        </w:rPr>
        <w:t>quinze</w:t>
      </w:r>
      <w:r w:rsidR="0019411A" w:rsidRPr="00D41F89">
        <w:rPr>
          <w:rFonts w:ascii="Times New Roman" w:eastAsia="Calibri" w:hAnsi="Times New Roman" w:cs="Times New Roman"/>
          <w:bCs/>
          <w:iCs/>
          <w:sz w:val="24"/>
          <w:szCs w:val="24"/>
          <w:highlight w:val="yellow"/>
          <w:lang w:val="fr-FR"/>
        </w:rPr>
        <w:t>)</w:t>
      </w:r>
      <w:r w:rsidR="0019411A"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lang w:val="fr-FR"/>
        </w:rPr>
        <w:t xml:space="preserve"> jours après la date d’envoi d’une mise en demeure préalable par la Société.</w:t>
      </w:r>
    </w:p>
    <w:p w14:paraId="41773907" w14:textId="249C9E75" w:rsidR="002B5EFB" w:rsidRPr="00D41F89" w:rsidRDefault="002B5EFB" w:rsidP="00AA0904">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La Société sera encore en droit de résilier le contrat en cas de non-paiement d’une des échéances, sans mise en demeure préalable.</w:t>
      </w:r>
    </w:p>
    <w:p w14:paraId="6C2FC5E5" w14:textId="58FCD4F2" w:rsidR="002B5EFB" w:rsidRPr="00D41F89" w:rsidRDefault="002B5EFB" w:rsidP="00AA0904">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En cas de résiliation du contrat par la Société</w:t>
      </w:r>
      <w:r w:rsidR="004166FE" w:rsidRPr="00D41F89">
        <w:rPr>
          <w:rFonts w:ascii="Times New Roman" w:eastAsia="Calibri" w:hAnsi="Times New Roman" w:cs="Times New Roman"/>
          <w:bCs/>
          <w:iCs/>
          <w:sz w:val="24"/>
          <w:szCs w:val="24"/>
          <w:lang w:val="fr-FR"/>
        </w:rPr>
        <w:t xml:space="preserve"> pour une des raisons prévues aux articles 12.1 et 12.2</w:t>
      </w:r>
      <w:r w:rsidRPr="00D41F89">
        <w:rPr>
          <w:rFonts w:ascii="Times New Roman" w:eastAsia="Calibri" w:hAnsi="Times New Roman" w:cs="Times New Roman"/>
          <w:bCs/>
          <w:iCs/>
          <w:sz w:val="24"/>
          <w:szCs w:val="24"/>
          <w:lang w:val="fr-FR"/>
        </w:rPr>
        <w:t xml:space="preserve">, celle-ci pourra exiger du </w:t>
      </w:r>
      <w:r w:rsidR="00AD3B4B" w:rsidRPr="00D41F89">
        <w:rPr>
          <w:rFonts w:ascii="Times New Roman" w:eastAsia="Calibri" w:hAnsi="Times New Roman" w:cs="Times New Roman"/>
          <w:bCs/>
          <w:iCs/>
          <w:sz w:val="24"/>
          <w:szCs w:val="24"/>
          <w:lang w:val="fr-FR"/>
        </w:rPr>
        <w:t>C</w:t>
      </w:r>
      <w:r w:rsidRPr="00D41F89">
        <w:rPr>
          <w:rFonts w:ascii="Times New Roman" w:eastAsia="Calibri" w:hAnsi="Times New Roman" w:cs="Times New Roman"/>
          <w:bCs/>
          <w:iCs/>
          <w:sz w:val="24"/>
          <w:szCs w:val="24"/>
          <w:lang w:val="fr-FR"/>
        </w:rPr>
        <w:t xml:space="preserve">lient le paiement d’une indemnité égale à </w:t>
      </w:r>
      <w:r w:rsidR="00AD3B4B"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highlight w:val="yellow"/>
          <w:lang w:val="fr-FR"/>
        </w:rPr>
        <w:t>25 %</w:t>
      </w:r>
      <w:r w:rsidR="00AD3B4B"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lang w:val="fr-FR"/>
        </w:rPr>
        <w:t xml:space="preserve"> du prix du contrat.</w:t>
      </w:r>
    </w:p>
    <w:p w14:paraId="71BC93DA" w14:textId="05B364E2" w:rsidR="002B5EFB" w:rsidRPr="00E65EB9" w:rsidRDefault="002B5EFB" w:rsidP="00AA0904">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 xml:space="preserve">En cas d’annulation d’une commande ou de résiliation du contrat par le Client, la Société pourra exiger le paiement intégral des travaux et prestation réalisés ainsi que le paiement d’une indemnité égale à </w:t>
      </w:r>
      <w:r w:rsidR="004166FE"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highlight w:val="yellow"/>
          <w:lang w:val="fr-FR"/>
        </w:rPr>
        <w:t>20 %</w:t>
      </w:r>
      <w:r w:rsidR="004166FE" w:rsidRPr="00D41F89">
        <w:rPr>
          <w:rFonts w:ascii="Times New Roman" w:eastAsia="Calibri" w:hAnsi="Times New Roman" w:cs="Times New Roman"/>
          <w:bCs/>
          <w:iCs/>
          <w:sz w:val="24"/>
          <w:szCs w:val="24"/>
          <w:lang w:val="fr-FR"/>
        </w:rPr>
        <w:t>]</w:t>
      </w:r>
      <w:r w:rsidRPr="00D41F89">
        <w:rPr>
          <w:rFonts w:ascii="Times New Roman" w:eastAsia="Calibri" w:hAnsi="Times New Roman" w:cs="Times New Roman"/>
          <w:bCs/>
          <w:iCs/>
          <w:sz w:val="24"/>
          <w:szCs w:val="24"/>
          <w:lang w:val="fr-FR"/>
        </w:rPr>
        <w:t xml:space="preserve"> du prix du contrat</w:t>
      </w:r>
      <w:r w:rsidRPr="00E65EB9">
        <w:rPr>
          <w:rFonts w:ascii="Times New Roman" w:eastAsia="Calibri" w:hAnsi="Times New Roman" w:cs="Times New Roman"/>
          <w:bCs/>
          <w:iCs/>
          <w:sz w:val="24"/>
          <w:szCs w:val="24"/>
          <w:lang w:val="fr-FR"/>
        </w:rPr>
        <w:t>.</w:t>
      </w:r>
      <w:r w:rsidR="003A75CF" w:rsidRPr="00E65EB9">
        <w:rPr>
          <w:noProof/>
        </w:rPr>
        <w:t xml:space="preserve"> </w:t>
      </w:r>
      <w:r w:rsidR="003A75CF" w:rsidRPr="00E65EB9">
        <w:rPr>
          <w:rFonts w:ascii="Times New Roman" w:hAnsi="Times New Roman" w:cs="Times New Roman"/>
          <w:noProof/>
          <w:sz w:val="24"/>
          <w:szCs w:val="24"/>
        </w:rPr>
        <w:t>La Société garde le libre choix entre le dédommagement sans livraison et</w:t>
      </w:r>
      <w:r w:rsidR="00293828" w:rsidRPr="00E65EB9">
        <w:rPr>
          <w:rFonts w:ascii="Times New Roman" w:hAnsi="Times New Roman" w:cs="Times New Roman"/>
          <w:noProof/>
          <w:sz w:val="24"/>
          <w:szCs w:val="24"/>
        </w:rPr>
        <w:t xml:space="preserve"> la</w:t>
      </w:r>
      <w:r w:rsidR="003A75CF" w:rsidRPr="00E65EB9">
        <w:rPr>
          <w:rFonts w:ascii="Times New Roman" w:hAnsi="Times New Roman" w:cs="Times New Roman"/>
          <w:noProof/>
          <w:sz w:val="24"/>
          <w:szCs w:val="24"/>
        </w:rPr>
        <w:t xml:space="preserve"> facturation intégrale</w:t>
      </w:r>
      <w:r w:rsidR="00E40D38" w:rsidRPr="00E65EB9">
        <w:rPr>
          <w:rFonts w:ascii="Times New Roman" w:hAnsi="Times New Roman" w:cs="Times New Roman"/>
          <w:noProof/>
          <w:sz w:val="24"/>
          <w:szCs w:val="24"/>
        </w:rPr>
        <w:t xml:space="preserve"> contre livraison forcée de la commande</w:t>
      </w:r>
      <w:r w:rsidR="003A75CF" w:rsidRPr="00E65EB9">
        <w:rPr>
          <w:rFonts w:ascii="Times New Roman" w:hAnsi="Times New Roman" w:cs="Times New Roman"/>
          <w:noProof/>
          <w:sz w:val="24"/>
          <w:szCs w:val="24"/>
        </w:rPr>
        <w:t>.</w:t>
      </w:r>
    </w:p>
    <w:p w14:paraId="05E8D4C5" w14:textId="77777777" w:rsidR="00180CFD" w:rsidRPr="00D41F89" w:rsidRDefault="00180CFD" w:rsidP="00180CFD">
      <w:pPr>
        <w:pStyle w:val="Paragraphedeliste"/>
        <w:jc w:val="both"/>
        <w:rPr>
          <w:rFonts w:ascii="Times New Roman" w:eastAsia="Calibri" w:hAnsi="Times New Roman" w:cs="Times New Roman"/>
          <w:bCs/>
          <w:iCs/>
          <w:sz w:val="24"/>
          <w:szCs w:val="24"/>
          <w:lang w:val="fr-FR"/>
        </w:rPr>
      </w:pPr>
    </w:p>
    <w:p w14:paraId="6CF9BD9C" w14:textId="77777777" w:rsidR="00180CFD" w:rsidRPr="00D41F89" w:rsidRDefault="00180CFD" w:rsidP="00AA0904">
      <w:pPr>
        <w:pStyle w:val="Paragraphedeliste"/>
        <w:numPr>
          <w:ilvl w:val="0"/>
          <w:numId w:val="7"/>
        </w:numPr>
        <w:jc w:val="both"/>
        <w:rPr>
          <w:rFonts w:ascii="Times New Roman" w:eastAsia="Calibri" w:hAnsi="Times New Roman" w:cs="Times New Roman"/>
          <w:b/>
          <w:bCs/>
          <w:iCs/>
          <w:sz w:val="24"/>
          <w:szCs w:val="24"/>
        </w:rPr>
      </w:pPr>
      <w:r w:rsidRPr="00D41F89">
        <w:rPr>
          <w:rFonts w:ascii="Times New Roman" w:eastAsia="Calibri" w:hAnsi="Times New Roman" w:cs="Times New Roman"/>
          <w:b/>
          <w:bCs/>
          <w:iCs/>
          <w:sz w:val="24"/>
          <w:szCs w:val="24"/>
        </w:rPr>
        <w:t>Protection des données personnelles</w:t>
      </w:r>
    </w:p>
    <w:p w14:paraId="554A4ADB" w14:textId="52D35145" w:rsidR="00180CFD" w:rsidRPr="00D41F89" w:rsidRDefault="00180CFD" w:rsidP="00180CFD">
      <w:pPr>
        <w:pStyle w:val="Paragraphedeliste"/>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Conformément au Règlement</w:t>
      </w:r>
      <w:r w:rsidR="00904185">
        <w:rPr>
          <w:rFonts w:ascii="Times New Roman" w:eastAsia="Calibri" w:hAnsi="Times New Roman" w:cs="Times New Roman"/>
          <w:bCs/>
          <w:iCs/>
          <w:sz w:val="24"/>
          <w:szCs w:val="24"/>
        </w:rPr>
        <w:t xml:space="preserve"> européen</w:t>
      </w:r>
      <w:r w:rsidRPr="00D41F89">
        <w:rPr>
          <w:rFonts w:ascii="Times New Roman" w:eastAsia="Calibri" w:hAnsi="Times New Roman" w:cs="Times New Roman"/>
          <w:bCs/>
          <w:iCs/>
          <w:sz w:val="24"/>
          <w:szCs w:val="24"/>
        </w:rPr>
        <w:t xml:space="preserve"> 2016/679 du 27 avril 2016 relatif à la protection des personnes physiques à l'égard du traitement des données à caractère personnel et à la libre circulation de ces données, la Société met en place un traitement de données </w:t>
      </w:r>
      <w:r w:rsidRPr="00D41F89">
        <w:rPr>
          <w:rFonts w:ascii="Times New Roman" w:eastAsia="Calibri" w:hAnsi="Times New Roman" w:cs="Times New Roman"/>
          <w:bCs/>
          <w:iCs/>
          <w:sz w:val="24"/>
          <w:szCs w:val="24"/>
        </w:rPr>
        <w:lastRenderedPageBreak/>
        <w:t>personnelles qui a pour finalité la vente et la livraison de produits et services définis au</w:t>
      </w:r>
      <w:r w:rsidR="002A5777" w:rsidRPr="00D41F89">
        <w:rPr>
          <w:rFonts w:ascii="Times New Roman" w:eastAsia="Calibri" w:hAnsi="Times New Roman" w:cs="Times New Roman"/>
          <w:bCs/>
          <w:iCs/>
          <w:sz w:val="24"/>
          <w:szCs w:val="24"/>
        </w:rPr>
        <w:t>x</w:t>
      </w:r>
      <w:r w:rsidRPr="00D41F89">
        <w:rPr>
          <w:rFonts w:ascii="Times New Roman" w:eastAsia="Calibri" w:hAnsi="Times New Roman" w:cs="Times New Roman"/>
          <w:bCs/>
          <w:iCs/>
          <w:sz w:val="24"/>
          <w:szCs w:val="24"/>
        </w:rPr>
        <w:t xml:space="preserve"> présent</w:t>
      </w:r>
      <w:r w:rsidR="002A5777" w:rsidRPr="00D41F89">
        <w:rPr>
          <w:rFonts w:ascii="Times New Roman" w:eastAsia="Calibri" w:hAnsi="Times New Roman" w:cs="Times New Roman"/>
          <w:bCs/>
          <w:iCs/>
          <w:sz w:val="24"/>
          <w:szCs w:val="24"/>
        </w:rPr>
        <w:t>es</w:t>
      </w:r>
      <w:r w:rsidRPr="00D41F89">
        <w:rPr>
          <w:rFonts w:ascii="Times New Roman" w:eastAsia="Calibri" w:hAnsi="Times New Roman" w:cs="Times New Roman"/>
          <w:bCs/>
          <w:iCs/>
          <w:sz w:val="24"/>
          <w:szCs w:val="24"/>
        </w:rPr>
        <w:t xml:space="preserve"> con</w:t>
      </w:r>
      <w:r w:rsidR="002A5777" w:rsidRPr="00D41F89">
        <w:rPr>
          <w:rFonts w:ascii="Times New Roman" w:eastAsia="Calibri" w:hAnsi="Times New Roman" w:cs="Times New Roman"/>
          <w:bCs/>
          <w:iCs/>
          <w:sz w:val="24"/>
          <w:szCs w:val="24"/>
        </w:rPr>
        <w:t>ditions générales</w:t>
      </w:r>
      <w:r w:rsidRPr="00D41F89">
        <w:rPr>
          <w:rFonts w:ascii="Times New Roman" w:eastAsia="Calibri" w:hAnsi="Times New Roman" w:cs="Times New Roman"/>
          <w:bCs/>
          <w:iCs/>
          <w:sz w:val="24"/>
          <w:szCs w:val="24"/>
        </w:rPr>
        <w:t>. Le Client est informé des éléments suivants :</w:t>
      </w:r>
    </w:p>
    <w:p w14:paraId="640E2A86" w14:textId="285F78C8"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l'identité et les coordonnées du responsable du traitement et, le cas échéant, du représentant du responsable du traitement : </w:t>
      </w:r>
      <w:r w:rsidR="002A5777" w:rsidRPr="00D41F89">
        <w:rPr>
          <w:rFonts w:ascii="Times New Roman" w:eastAsia="Calibri" w:hAnsi="Times New Roman" w:cs="Times New Roman"/>
          <w:bCs/>
          <w:iCs/>
          <w:sz w:val="24"/>
          <w:szCs w:val="24"/>
        </w:rPr>
        <w:t>[</w:t>
      </w:r>
      <w:r w:rsidR="002A5777" w:rsidRPr="00D41F89">
        <w:rPr>
          <w:rFonts w:ascii="Times New Roman" w:eastAsia="Calibri" w:hAnsi="Times New Roman" w:cs="Times New Roman"/>
          <w:bCs/>
          <w:iCs/>
          <w:sz w:val="24"/>
          <w:szCs w:val="24"/>
          <w:highlight w:val="yellow"/>
        </w:rPr>
        <w:t>**</w:t>
      </w:r>
      <w:r w:rsidR="002A5777" w:rsidRPr="00D41F89">
        <w:rPr>
          <w:rFonts w:ascii="Times New Roman" w:eastAsia="Calibri" w:hAnsi="Times New Roman" w:cs="Times New Roman"/>
          <w:bCs/>
          <w:iCs/>
          <w:sz w:val="24"/>
          <w:szCs w:val="24"/>
        </w:rPr>
        <w:t>]</w:t>
      </w:r>
      <w:r w:rsidRPr="00D41F89">
        <w:rPr>
          <w:rFonts w:ascii="Times New Roman" w:eastAsia="Calibri" w:hAnsi="Times New Roman" w:cs="Times New Roman"/>
          <w:bCs/>
          <w:iCs/>
          <w:sz w:val="24"/>
          <w:szCs w:val="24"/>
        </w:rPr>
        <w:t xml:space="preserve"> ;</w:t>
      </w:r>
    </w:p>
    <w:p w14:paraId="41719066" w14:textId="7FB56942"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les coordonnées du délégué à la protection des données : </w:t>
      </w:r>
      <w:r w:rsidR="002A5777" w:rsidRPr="00D41F89">
        <w:rPr>
          <w:rFonts w:ascii="Times New Roman" w:eastAsia="Calibri" w:hAnsi="Times New Roman" w:cs="Times New Roman"/>
          <w:bCs/>
          <w:iCs/>
          <w:sz w:val="24"/>
          <w:szCs w:val="24"/>
        </w:rPr>
        <w:t>[</w:t>
      </w:r>
      <w:r w:rsidR="002A5777" w:rsidRPr="00D41F89">
        <w:rPr>
          <w:rFonts w:ascii="Times New Roman" w:eastAsia="Calibri" w:hAnsi="Times New Roman" w:cs="Times New Roman"/>
          <w:bCs/>
          <w:iCs/>
          <w:sz w:val="24"/>
          <w:szCs w:val="24"/>
          <w:highlight w:val="yellow"/>
        </w:rPr>
        <w:t>**</w:t>
      </w:r>
      <w:r w:rsidR="002A5777" w:rsidRPr="00D41F89">
        <w:rPr>
          <w:rFonts w:ascii="Times New Roman" w:eastAsia="Calibri" w:hAnsi="Times New Roman" w:cs="Times New Roman"/>
          <w:bCs/>
          <w:iCs/>
          <w:sz w:val="24"/>
          <w:szCs w:val="24"/>
        </w:rPr>
        <w:t>]</w:t>
      </w:r>
    </w:p>
    <w:p w14:paraId="0EF9B867" w14:textId="5705660C"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la base juridique du traitement : </w:t>
      </w:r>
      <w:r w:rsidR="002A5777" w:rsidRPr="00D41F89">
        <w:rPr>
          <w:rFonts w:ascii="Times New Roman" w:eastAsia="Calibri" w:hAnsi="Times New Roman" w:cs="Times New Roman"/>
          <w:bCs/>
          <w:iCs/>
          <w:sz w:val="24"/>
          <w:szCs w:val="24"/>
        </w:rPr>
        <w:t>[</w:t>
      </w:r>
      <w:r w:rsidRPr="00D41F89">
        <w:rPr>
          <w:rFonts w:ascii="Times New Roman" w:eastAsia="Calibri" w:hAnsi="Times New Roman" w:cs="Times New Roman"/>
          <w:bCs/>
          <w:iCs/>
          <w:sz w:val="24"/>
          <w:szCs w:val="24"/>
          <w:highlight w:val="yellow"/>
        </w:rPr>
        <w:t>l'exécution contractuelle</w:t>
      </w:r>
      <w:r w:rsidR="002A5777" w:rsidRPr="00D41F89">
        <w:rPr>
          <w:rFonts w:ascii="Times New Roman" w:eastAsia="Calibri" w:hAnsi="Times New Roman" w:cs="Times New Roman"/>
          <w:bCs/>
          <w:iCs/>
          <w:sz w:val="24"/>
          <w:szCs w:val="24"/>
          <w:highlight w:val="yellow"/>
        </w:rPr>
        <w:t> ; à adapter en fonction du service rendu</w:t>
      </w:r>
      <w:r w:rsidR="002A5777" w:rsidRPr="00D41F89">
        <w:rPr>
          <w:rFonts w:ascii="Times New Roman" w:eastAsia="Calibri" w:hAnsi="Times New Roman" w:cs="Times New Roman"/>
          <w:bCs/>
          <w:iCs/>
          <w:sz w:val="24"/>
          <w:szCs w:val="24"/>
        </w:rPr>
        <w:t>]</w:t>
      </w:r>
    </w:p>
    <w:p w14:paraId="4A4EF092" w14:textId="4F8B338F"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les destinataires ou les catégories de destinataires des données à caractère personnel, s'ils existent : </w:t>
      </w:r>
      <w:r w:rsidR="002A5777" w:rsidRPr="00D41F89">
        <w:rPr>
          <w:rFonts w:ascii="Times New Roman" w:eastAsia="Calibri" w:hAnsi="Times New Roman" w:cs="Times New Roman"/>
          <w:bCs/>
          <w:iCs/>
          <w:sz w:val="24"/>
          <w:szCs w:val="24"/>
        </w:rPr>
        <w:t>[</w:t>
      </w:r>
      <w:r w:rsidR="002A5777" w:rsidRPr="00D41F89">
        <w:rPr>
          <w:rFonts w:ascii="Times New Roman" w:eastAsia="Calibri" w:hAnsi="Times New Roman" w:cs="Times New Roman"/>
          <w:bCs/>
          <w:iCs/>
          <w:sz w:val="24"/>
          <w:szCs w:val="24"/>
          <w:highlight w:val="yellow"/>
        </w:rPr>
        <w:t xml:space="preserve">p.ex. : </w:t>
      </w:r>
      <w:r w:rsidRPr="00D41F89">
        <w:rPr>
          <w:rFonts w:ascii="Times New Roman" w:eastAsia="Calibri" w:hAnsi="Times New Roman" w:cs="Times New Roman"/>
          <w:bCs/>
          <w:iCs/>
          <w:sz w:val="24"/>
          <w:szCs w:val="24"/>
          <w:highlight w:val="yellow"/>
        </w:rPr>
        <w:t>le responsable du traitement, ses services en charge du marketing, les services en charge de la sécurité informatique, le service en charge de la vente, de la livraison et de la commande, les sous-traitant</w:t>
      </w:r>
      <w:r w:rsidR="007B7FD4">
        <w:rPr>
          <w:rFonts w:ascii="Times New Roman" w:eastAsia="Calibri" w:hAnsi="Times New Roman" w:cs="Times New Roman"/>
          <w:bCs/>
          <w:iCs/>
          <w:sz w:val="24"/>
          <w:szCs w:val="24"/>
          <w:highlight w:val="yellow"/>
        </w:rPr>
        <w:t>s</w:t>
      </w:r>
      <w:r w:rsidRPr="00D41F89">
        <w:rPr>
          <w:rFonts w:ascii="Times New Roman" w:eastAsia="Calibri" w:hAnsi="Times New Roman" w:cs="Times New Roman"/>
          <w:bCs/>
          <w:iCs/>
          <w:sz w:val="24"/>
          <w:szCs w:val="24"/>
          <w:highlight w:val="yellow"/>
        </w:rPr>
        <w:t xml:space="preserve"> intervenants dans les opérations de livraison et de vente ainsi que toute autorité légalement autorisée à accéder aux données personnelles en question – aucun transfert hors UE n'est prévu</w:t>
      </w:r>
      <w:r w:rsidR="002A5777" w:rsidRPr="00D41F89">
        <w:rPr>
          <w:rFonts w:ascii="Times New Roman" w:eastAsia="Calibri" w:hAnsi="Times New Roman" w:cs="Times New Roman"/>
          <w:bCs/>
          <w:iCs/>
          <w:sz w:val="24"/>
          <w:szCs w:val="24"/>
        </w:rPr>
        <w:t>]</w:t>
      </w:r>
    </w:p>
    <w:p w14:paraId="29C709BE" w14:textId="17F2A8FA"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 xml:space="preserve">la durée de conservation des données : </w:t>
      </w:r>
      <w:r w:rsidR="002A5777" w:rsidRPr="00D41F89">
        <w:rPr>
          <w:rFonts w:ascii="Times New Roman" w:eastAsia="Calibri" w:hAnsi="Times New Roman" w:cs="Times New Roman"/>
          <w:bCs/>
          <w:iCs/>
          <w:sz w:val="24"/>
          <w:szCs w:val="24"/>
        </w:rPr>
        <w:t>[</w:t>
      </w:r>
      <w:r w:rsidRPr="00D41F89">
        <w:rPr>
          <w:rFonts w:ascii="Times New Roman" w:eastAsia="Calibri" w:hAnsi="Times New Roman" w:cs="Times New Roman"/>
          <w:bCs/>
          <w:iCs/>
          <w:sz w:val="24"/>
          <w:szCs w:val="24"/>
          <w:highlight w:val="yellow"/>
        </w:rPr>
        <w:t>le temps de la prescription commerciale</w:t>
      </w:r>
      <w:r w:rsidR="002A5777" w:rsidRPr="00D41F89">
        <w:rPr>
          <w:rFonts w:ascii="Times New Roman" w:eastAsia="Calibri" w:hAnsi="Times New Roman" w:cs="Times New Roman"/>
          <w:bCs/>
          <w:iCs/>
          <w:sz w:val="24"/>
          <w:szCs w:val="24"/>
        </w:rPr>
        <w:t>]</w:t>
      </w:r>
    </w:p>
    <w:p w14:paraId="2439DA4D" w14:textId="77777777"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sidRPr="00D41F89">
        <w:rPr>
          <w:rFonts w:ascii="Times New Roman" w:eastAsia="Calibri" w:hAnsi="Times New Roman" w:cs="Times New Roman"/>
          <w:bCs/>
          <w:iCs/>
          <w:sz w:val="24"/>
          <w:szCs w:val="24"/>
        </w:rPr>
        <w:t>la personne concernée dispose du droit de demander au responsable du traitement l'accès aux données à caractère personnel, la rectification ou l'effacement de celles-ci, ou une limitation du traitement relatif à la personne concernée, ou du droit de s'opposer au traitement et du droit à la portabilité des données - La personne concernée a le droit d'introduire une réclamation auprès d'une autorité de contrôle</w:t>
      </w:r>
    </w:p>
    <w:p w14:paraId="2FD374A4" w14:textId="79A1301B"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rPr>
        <w:t xml:space="preserve">les informations demandées lors de la commande sont nécessaires à l'établissement de la facture (obligation légale) et la livraison des biens commandés, </w:t>
      </w:r>
      <w:r w:rsidR="00AA0904">
        <w:rPr>
          <w:rFonts w:ascii="Times New Roman" w:eastAsia="Calibri" w:hAnsi="Times New Roman" w:cs="Times New Roman"/>
          <w:bCs/>
          <w:iCs/>
          <w:sz w:val="24"/>
          <w:szCs w:val="24"/>
        </w:rPr>
        <w:t>sans quoi la commande ne pourra</w:t>
      </w:r>
      <w:r w:rsidRPr="00D41F89">
        <w:rPr>
          <w:rFonts w:ascii="Times New Roman" w:eastAsia="Calibri" w:hAnsi="Times New Roman" w:cs="Times New Roman"/>
          <w:bCs/>
          <w:iCs/>
          <w:sz w:val="24"/>
          <w:szCs w:val="24"/>
        </w:rPr>
        <w:t xml:space="preserve"> pas être passée. Aucune décision automatisée ou profilage n'est mis en </w:t>
      </w:r>
      <w:r w:rsidR="00972FB7" w:rsidRPr="00D41F89">
        <w:rPr>
          <w:rFonts w:ascii="Times New Roman" w:eastAsia="Calibri" w:hAnsi="Times New Roman" w:cs="Times New Roman"/>
          <w:bCs/>
          <w:iCs/>
          <w:sz w:val="24"/>
          <w:szCs w:val="24"/>
        </w:rPr>
        <w:t xml:space="preserve">œuvre </w:t>
      </w:r>
      <w:r w:rsidRPr="00D41F89">
        <w:rPr>
          <w:rFonts w:ascii="Times New Roman" w:eastAsia="Calibri" w:hAnsi="Times New Roman" w:cs="Times New Roman"/>
          <w:bCs/>
          <w:iCs/>
          <w:sz w:val="24"/>
          <w:szCs w:val="24"/>
        </w:rPr>
        <w:t>au travers du processus de commande.</w:t>
      </w:r>
    </w:p>
    <w:p w14:paraId="79D37271" w14:textId="3FDA4FF6" w:rsidR="00A725C1" w:rsidRPr="00D41F89" w:rsidRDefault="00A725C1" w:rsidP="00A725C1">
      <w:pPr>
        <w:pStyle w:val="Paragraphedeliste"/>
        <w:jc w:val="both"/>
        <w:rPr>
          <w:rFonts w:ascii="Times New Roman" w:eastAsia="Calibri" w:hAnsi="Times New Roman" w:cs="Times New Roman"/>
          <w:bCs/>
          <w:iCs/>
          <w:sz w:val="24"/>
          <w:szCs w:val="24"/>
          <w:lang w:val="fr-FR"/>
        </w:rPr>
      </w:pPr>
    </w:p>
    <w:p w14:paraId="1E903357" w14:textId="77777777" w:rsidR="00A725C1" w:rsidRPr="00D41F89" w:rsidRDefault="00A725C1" w:rsidP="00AA0904">
      <w:pPr>
        <w:pStyle w:val="Paragraphedeliste"/>
        <w:numPr>
          <w:ilvl w:val="0"/>
          <w:numId w:val="7"/>
        </w:numPr>
        <w:spacing w:after="0" w:line="276" w:lineRule="auto"/>
        <w:jc w:val="both"/>
        <w:rPr>
          <w:rFonts w:ascii="Times New Roman" w:eastAsia="Calibri" w:hAnsi="Times New Roman" w:cs="Times New Roman"/>
          <w:b/>
          <w:bCs/>
          <w:iCs/>
          <w:sz w:val="24"/>
          <w:szCs w:val="24"/>
          <w:lang w:val="fr-FR"/>
        </w:rPr>
      </w:pPr>
      <w:r w:rsidRPr="00D41F89">
        <w:rPr>
          <w:rFonts w:ascii="Times New Roman" w:eastAsia="Calibri" w:hAnsi="Times New Roman" w:cs="Times New Roman"/>
          <w:b/>
          <w:bCs/>
          <w:iCs/>
          <w:sz w:val="24"/>
          <w:szCs w:val="24"/>
          <w:lang w:val="fr-FR"/>
        </w:rPr>
        <w:t>Dispositions finales</w:t>
      </w:r>
    </w:p>
    <w:p w14:paraId="268354E9" w14:textId="58295501" w:rsidR="00A725C1" w:rsidRPr="000B417C" w:rsidRDefault="000B417C" w:rsidP="00AA0904">
      <w:pPr>
        <w:pStyle w:val="Paragraphedeliste"/>
        <w:numPr>
          <w:ilvl w:val="1"/>
          <w:numId w:val="7"/>
        </w:numPr>
        <w:jc w:val="both"/>
        <w:rPr>
          <w:rFonts w:ascii="Times New Roman" w:eastAsia="Calibri" w:hAnsi="Times New Roman" w:cs="Times New Roman"/>
          <w:bCs/>
          <w:iCs/>
          <w:sz w:val="24"/>
          <w:szCs w:val="24"/>
          <w:lang w:val="fr-FR"/>
        </w:rPr>
      </w:pPr>
      <w:r w:rsidRPr="000B417C">
        <w:rPr>
          <w:rFonts w:ascii="Times New Roman" w:eastAsia="Calibri" w:hAnsi="Times New Roman" w:cs="Times New Roman"/>
          <w:bCs/>
          <w:iCs/>
          <w:sz w:val="24"/>
          <w:szCs w:val="24"/>
          <w:lang w:val="fr-FR"/>
        </w:rPr>
        <w:t xml:space="preserve"> </w:t>
      </w:r>
      <w:r w:rsidR="00A725C1" w:rsidRPr="000B417C">
        <w:rPr>
          <w:rFonts w:ascii="Times New Roman" w:eastAsia="Calibri" w:hAnsi="Times New Roman" w:cs="Times New Roman"/>
          <w:bCs/>
          <w:iCs/>
          <w:sz w:val="24"/>
          <w:szCs w:val="24"/>
          <w:lang w:val="fr-FR"/>
        </w:rPr>
        <w:t>Le contrat sera régi</w:t>
      </w:r>
      <w:r w:rsidR="00AD3B4B" w:rsidRPr="000B417C">
        <w:rPr>
          <w:rFonts w:ascii="Times New Roman" w:eastAsia="Calibri" w:hAnsi="Times New Roman" w:cs="Times New Roman"/>
          <w:bCs/>
          <w:iCs/>
          <w:sz w:val="24"/>
          <w:szCs w:val="24"/>
          <w:lang w:val="fr-FR"/>
        </w:rPr>
        <w:t>,</w:t>
      </w:r>
      <w:r w:rsidR="00A725C1" w:rsidRPr="000B417C">
        <w:rPr>
          <w:rFonts w:ascii="Times New Roman" w:eastAsia="Calibri" w:hAnsi="Times New Roman" w:cs="Times New Roman"/>
          <w:bCs/>
          <w:iCs/>
          <w:sz w:val="24"/>
          <w:szCs w:val="24"/>
          <w:lang w:val="fr-FR"/>
        </w:rPr>
        <w:t xml:space="preserve"> en ce qui concerne sa formation, sa validité, son interprétation et son exécution par le droit luxembourgeois.</w:t>
      </w:r>
    </w:p>
    <w:p w14:paraId="2AF907E3" w14:textId="189245F3" w:rsidR="0039607D" w:rsidRPr="003A75CF" w:rsidRDefault="00A725C1" w:rsidP="00AA0904">
      <w:pPr>
        <w:pStyle w:val="Paragraphedeliste"/>
        <w:numPr>
          <w:ilvl w:val="1"/>
          <w:numId w:val="7"/>
        </w:numPr>
        <w:jc w:val="both"/>
        <w:rPr>
          <w:rFonts w:ascii="Times New Roman" w:eastAsia="Calibri" w:hAnsi="Times New Roman" w:cs="Times New Roman"/>
          <w:bCs/>
          <w:iCs/>
          <w:color w:val="0070C0"/>
          <w:sz w:val="24"/>
          <w:szCs w:val="24"/>
          <w:lang w:val="fr-FR"/>
        </w:rPr>
      </w:pPr>
      <w:r w:rsidRPr="00D41F89">
        <w:rPr>
          <w:rFonts w:ascii="Times New Roman" w:eastAsia="Calibri" w:hAnsi="Times New Roman" w:cs="Times New Roman"/>
          <w:bCs/>
          <w:iCs/>
          <w:sz w:val="24"/>
          <w:szCs w:val="24"/>
          <w:lang w:val="fr-FR"/>
        </w:rPr>
        <w:t xml:space="preserve">En cas de litige, les Tribunaux </w:t>
      </w:r>
      <w:r w:rsidR="00F87EF2">
        <w:rPr>
          <w:rFonts w:ascii="Times New Roman" w:eastAsia="Calibri" w:hAnsi="Times New Roman" w:cs="Times New Roman"/>
          <w:bCs/>
          <w:iCs/>
          <w:sz w:val="24"/>
          <w:szCs w:val="24"/>
          <w:lang w:val="fr-FR"/>
        </w:rPr>
        <w:t>du Grand-Duché de Luxembourg</w:t>
      </w:r>
      <w:r w:rsidR="00293828" w:rsidRPr="00293828">
        <w:rPr>
          <w:rFonts w:ascii="Times New Roman" w:eastAsia="Calibri" w:hAnsi="Times New Roman" w:cs="Times New Roman"/>
          <w:bCs/>
          <w:iCs/>
          <w:sz w:val="24"/>
          <w:szCs w:val="24"/>
          <w:lang w:val="fr-FR"/>
        </w:rPr>
        <w:t xml:space="preserve"> </w:t>
      </w:r>
      <w:r w:rsidRPr="00D41F89">
        <w:rPr>
          <w:rFonts w:ascii="Times New Roman" w:eastAsia="Calibri" w:hAnsi="Times New Roman" w:cs="Times New Roman"/>
          <w:bCs/>
          <w:iCs/>
          <w:sz w:val="24"/>
          <w:szCs w:val="24"/>
          <w:lang w:val="fr-FR"/>
        </w:rPr>
        <w:t>seront seuls compétents.</w:t>
      </w:r>
    </w:p>
    <w:p w14:paraId="118748DC" w14:textId="3ADA0D7B" w:rsidR="0039607D" w:rsidRPr="00D41F89" w:rsidRDefault="00A725C1" w:rsidP="00AA0904">
      <w:pPr>
        <w:pStyle w:val="Paragraphedeliste"/>
        <w:numPr>
          <w:ilvl w:val="1"/>
          <w:numId w:val="7"/>
        </w:numPr>
        <w:jc w:val="both"/>
        <w:rPr>
          <w:rFonts w:ascii="Times New Roman" w:eastAsia="Calibri" w:hAnsi="Times New Roman" w:cs="Times New Roman"/>
          <w:bCs/>
          <w:iCs/>
          <w:sz w:val="24"/>
          <w:szCs w:val="24"/>
          <w:lang w:val="fr-FR"/>
        </w:rPr>
      </w:pPr>
      <w:r w:rsidRPr="00D41F89">
        <w:rPr>
          <w:rFonts w:ascii="Times New Roman" w:eastAsia="Calibri" w:hAnsi="Times New Roman" w:cs="Times New Roman"/>
          <w:bCs/>
          <w:iCs/>
          <w:sz w:val="24"/>
          <w:szCs w:val="24"/>
          <w:lang w:val="fr-FR"/>
        </w:rPr>
        <w:t xml:space="preserve">Le </w:t>
      </w:r>
      <w:r w:rsidR="0000277C" w:rsidRPr="00D41F89">
        <w:rPr>
          <w:rFonts w:ascii="Times New Roman" w:eastAsia="Calibri" w:hAnsi="Times New Roman" w:cs="Times New Roman"/>
          <w:bCs/>
          <w:iCs/>
          <w:sz w:val="24"/>
          <w:szCs w:val="24"/>
          <w:lang w:val="fr-FR"/>
        </w:rPr>
        <w:t>C</w:t>
      </w:r>
      <w:r w:rsidRPr="00D41F89">
        <w:rPr>
          <w:rFonts w:ascii="Times New Roman" w:eastAsia="Calibri" w:hAnsi="Times New Roman" w:cs="Times New Roman"/>
          <w:bCs/>
          <w:iCs/>
          <w:sz w:val="24"/>
          <w:szCs w:val="24"/>
          <w:lang w:val="fr-FR"/>
        </w:rPr>
        <w:t xml:space="preserve">lient s’engage à tenir la </w:t>
      </w:r>
      <w:r w:rsidR="0000277C" w:rsidRPr="00D41F89">
        <w:rPr>
          <w:rFonts w:ascii="Times New Roman" w:eastAsia="Calibri" w:hAnsi="Times New Roman" w:cs="Times New Roman"/>
          <w:bCs/>
          <w:iCs/>
          <w:sz w:val="24"/>
          <w:szCs w:val="24"/>
          <w:lang w:val="fr-FR"/>
        </w:rPr>
        <w:t>S</w:t>
      </w:r>
      <w:r w:rsidRPr="00D41F89">
        <w:rPr>
          <w:rFonts w:ascii="Times New Roman" w:eastAsia="Calibri" w:hAnsi="Times New Roman" w:cs="Times New Roman"/>
          <w:bCs/>
          <w:iCs/>
          <w:sz w:val="24"/>
          <w:szCs w:val="24"/>
          <w:lang w:val="fr-FR"/>
        </w:rPr>
        <w:t xml:space="preserve">ociété </w:t>
      </w:r>
      <w:r w:rsidR="00AD3B4B" w:rsidRPr="00D41F89">
        <w:rPr>
          <w:rFonts w:ascii="Times New Roman" w:eastAsia="Calibri" w:hAnsi="Times New Roman" w:cs="Times New Roman"/>
          <w:bCs/>
          <w:iCs/>
          <w:sz w:val="24"/>
          <w:szCs w:val="24"/>
          <w:lang w:val="fr-FR"/>
        </w:rPr>
        <w:t xml:space="preserve">quitte et </w:t>
      </w:r>
      <w:r w:rsidRPr="00D41F89">
        <w:rPr>
          <w:rFonts w:ascii="Times New Roman" w:eastAsia="Calibri" w:hAnsi="Times New Roman" w:cs="Times New Roman"/>
          <w:bCs/>
          <w:iCs/>
          <w:sz w:val="24"/>
          <w:szCs w:val="24"/>
          <w:lang w:val="fr-FR"/>
        </w:rPr>
        <w:t>indemne de tous frais de procédure et d’avocat.</w:t>
      </w:r>
    </w:p>
    <w:p w14:paraId="41F1B4E4" w14:textId="77777777" w:rsidR="00293828" w:rsidRPr="00293828" w:rsidRDefault="00A725C1" w:rsidP="00293828">
      <w:pPr>
        <w:pStyle w:val="Paragraphedeliste"/>
        <w:numPr>
          <w:ilvl w:val="1"/>
          <w:numId w:val="7"/>
        </w:numPr>
        <w:jc w:val="both"/>
        <w:rPr>
          <w:rFonts w:ascii="Times New Roman" w:eastAsia="Calibri" w:hAnsi="Times New Roman" w:cs="Times New Roman"/>
          <w:bCs/>
          <w:iCs/>
          <w:color w:val="0070C0"/>
          <w:sz w:val="24"/>
          <w:szCs w:val="24"/>
          <w:lang w:val="fr-FR"/>
        </w:rPr>
      </w:pPr>
      <w:r w:rsidRPr="00D41F89">
        <w:rPr>
          <w:rFonts w:ascii="Times New Roman" w:eastAsia="Calibri" w:hAnsi="Times New Roman" w:cs="Times New Roman"/>
          <w:bCs/>
          <w:iCs/>
          <w:sz w:val="24"/>
          <w:szCs w:val="24"/>
          <w:lang w:val="fr-FR"/>
        </w:rPr>
        <w:t>Si l’une ou plusieurs dispositions des présentes conditions sont déclarées illégales ou non applicables, les autres dispositions ne sont pas pour autant remises en cause.</w:t>
      </w:r>
      <w:r w:rsidR="000B417C" w:rsidRPr="000B417C">
        <w:t xml:space="preserve"> </w:t>
      </w:r>
    </w:p>
    <w:p w14:paraId="554790A3" w14:textId="65762318" w:rsidR="001B7F25" w:rsidRDefault="000B417C" w:rsidP="00293828">
      <w:pPr>
        <w:pStyle w:val="Paragraphedeliste"/>
        <w:numPr>
          <w:ilvl w:val="1"/>
          <w:numId w:val="7"/>
        </w:numPr>
        <w:jc w:val="both"/>
        <w:rPr>
          <w:rFonts w:ascii="Times New Roman" w:eastAsia="Calibri" w:hAnsi="Times New Roman" w:cs="Times New Roman"/>
          <w:bCs/>
          <w:iCs/>
          <w:sz w:val="24"/>
          <w:szCs w:val="24"/>
          <w:lang w:val="fr-FR"/>
        </w:rPr>
      </w:pPr>
      <w:r w:rsidRPr="00F87EF2">
        <w:rPr>
          <w:rFonts w:ascii="Times New Roman" w:eastAsia="Calibri" w:hAnsi="Times New Roman" w:cs="Times New Roman"/>
          <w:bCs/>
          <w:iCs/>
          <w:sz w:val="24"/>
          <w:szCs w:val="24"/>
          <w:lang w:val="fr-FR"/>
        </w:rPr>
        <w:t xml:space="preserve">Le Client reconnaît </w:t>
      </w:r>
      <w:r w:rsidR="00F87EF2" w:rsidRPr="00F87EF2">
        <w:rPr>
          <w:rFonts w:ascii="Times New Roman" w:eastAsia="Calibri" w:hAnsi="Times New Roman" w:cs="Times New Roman"/>
          <w:bCs/>
          <w:iCs/>
          <w:sz w:val="24"/>
          <w:szCs w:val="24"/>
          <w:lang w:val="fr-FR"/>
        </w:rPr>
        <w:t>expressément</w:t>
      </w:r>
      <w:r w:rsidR="00F87EF2">
        <w:rPr>
          <w:rFonts w:ascii="Times New Roman" w:eastAsia="Calibri" w:hAnsi="Times New Roman" w:cs="Times New Roman"/>
          <w:bCs/>
          <w:iCs/>
          <w:sz w:val="24"/>
          <w:szCs w:val="24"/>
          <w:lang w:val="fr-FR"/>
        </w:rPr>
        <w:t>,</w:t>
      </w:r>
      <w:r w:rsidR="00F87EF2" w:rsidRPr="00F87EF2">
        <w:rPr>
          <w:rFonts w:ascii="Times New Roman" w:eastAsia="Calibri" w:hAnsi="Times New Roman" w:cs="Times New Roman"/>
          <w:bCs/>
          <w:iCs/>
          <w:sz w:val="24"/>
          <w:szCs w:val="24"/>
          <w:lang w:val="fr-FR"/>
        </w:rPr>
        <w:t xml:space="preserve"> </w:t>
      </w:r>
      <w:r w:rsidRPr="00F87EF2">
        <w:rPr>
          <w:rFonts w:ascii="Times New Roman" w:eastAsia="Calibri" w:hAnsi="Times New Roman" w:cs="Times New Roman"/>
          <w:bCs/>
          <w:iCs/>
          <w:sz w:val="24"/>
          <w:szCs w:val="24"/>
          <w:lang w:val="fr-FR"/>
        </w:rPr>
        <w:t>pa</w:t>
      </w:r>
      <w:r w:rsidR="00F87EF2" w:rsidRPr="00F87EF2">
        <w:rPr>
          <w:rFonts w:ascii="Times New Roman" w:eastAsia="Calibri" w:hAnsi="Times New Roman" w:cs="Times New Roman"/>
          <w:bCs/>
          <w:iCs/>
          <w:sz w:val="24"/>
          <w:szCs w:val="24"/>
          <w:lang w:val="fr-FR"/>
        </w:rPr>
        <w:t>r</w:t>
      </w:r>
      <w:r w:rsidRPr="00F87EF2">
        <w:rPr>
          <w:rFonts w:ascii="Times New Roman" w:eastAsia="Calibri" w:hAnsi="Times New Roman" w:cs="Times New Roman"/>
          <w:bCs/>
          <w:iCs/>
          <w:sz w:val="24"/>
          <w:szCs w:val="24"/>
          <w:lang w:val="fr-FR"/>
        </w:rPr>
        <w:t xml:space="preserve"> sa signature ci-dessous</w:t>
      </w:r>
      <w:r w:rsidR="00F87EF2">
        <w:rPr>
          <w:rFonts w:ascii="Times New Roman" w:eastAsia="Calibri" w:hAnsi="Times New Roman" w:cs="Times New Roman"/>
          <w:bCs/>
          <w:iCs/>
          <w:sz w:val="24"/>
          <w:szCs w:val="24"/>
          <w:lang w:val="fr-FR"/>
        </w:rPr>
        <w:t>,</w:t>
      </w:r>
      <w:r w:rsidRPr="00F87EF2">
        <w:rPr>
          <w:rFonts w:ascii="Times New Roman" w:eastAsia="Calibri" w:hAnsi="Times New Roman" w:cs="Times New Roman"/>
          <w:bCs/>
          <w:iCs/>
          <w:sz w:val="24"/>
          <w:szCs w:val="24"/>
          <w:lang w:val="fr-FR"/>
        </w:rPr>
        <w:t xml:space="preserve"> avoir lu et accepté les présentes conditions générales de la Société.</w:t>
      </w:r>
    </w:p>
    <w:p w14:paraId="002D3028" w14:textId="146C705C" w:rsidR="00F87EF2" w:rsidRDefault="00F87EF2" w:rsidP="00293828">
      <w:pPr>
        <w:pStyle w:val="Paragraphedeliste"/>
        <w:numPr>
          <w:ilvl w:val="1"/>
          <w:numId w:val="7"/>
        </w:numPr>
        <w:jc w:val="both"/>
        <w:rPr>
          <w:rFonts w:ascii="Times New Roman" w:eastAsia="Calibri" w:hAnsi="Times New Roman" w:cs="Times New Roman"/>
          <w:bCs/>
          <w:iCs/>
          <w:sz w:val="24"/>
          <w:szCs w:val="24"/>
          <w:lang w:val="fr-FR"/>
        </w:rPr>
      </w:pPr>
      <w:r>
        <w:rPr>
          <w:rFonts w:ascii="Times New Roman" w:eastAsia="Calibri" w:hAnsi="Times New Roman" w:cs="Times New Roman"/>
          <w:bCs/>
          <w:iCs/>
          <w:sz w:val="24"/>
          <w:szCs w:val="24"/>
          <w:lang w:val="fr-FR"/>
        </w:rPr>
        <w:t>Les présentes conditions générales peuvent être adaptées ou modifiées à tout moment par la Société.</w:t>
      </w:r>
    </w:p>
    <w:p w14:paraId="1F1F404E" w14:textId="2BDB7274" w:rsidR="00137CC5" w:rsidRDefault="00137CC5" w:rsidP="00137CC5">
      <w:pPr>
        <w:jc w:val="both"/>
        <w:rPr>
          <w:rFonts w:ascii="Times New Roman" w:eastAsia="Calibri" w:hAnsi="Times New Roman" w:cs="Times New Roman"/>
          <w:bCs/>
          <w:iCs/>
          <w:sz w:val="24"/>
          <w:szCs w:val="24"/>
          <w:lang w:val="fr-FR"/>
        </w:rPr>
      </w:pPr>
    </w:p>
    <w:p w14:paraId="2450ABFD" w14:textId="77777777" w:rsidR="00137CC5" w:rsidRDefault="00137CC5" w:rsidP="00137CC5">
      <w:pPr>
        <w:pBdr>
          <w:top w:val="single" w:sz="4" w:space="1" w:color="auto"/>
          <w:left w:val="single" w:sz="4" w:space="4" w:color="auto"/>
          <w:bottom w:val="single" w:sz="4" w:space="1" w:color="auto"/>
          <w:right w:val="single" w:sz="4" w:space="4" w:color="auto"/>
        </w:pBdr>
        <w:spacing w:after="120"/>
        <w:jc w:val="center"/>
        <w:rPr>
          <w:b/>
          <w:bCs/>
          <w:sz w:val="32"/>
          <w:szCs w:val="32"/>
          <w:u w:val="single"/>
        </w:rPr>
      </w:pPr>
      <w:r>
        <w:rPr>
          <w:b/>
          <w:bCs/>
          <w:sz w:val="32"/>
          <w:szCs w:val="32"/>
          <w:u w:val="single"/>
        </w:rPr>
        <w:t>MENTION LÉGALE</w:t>
      </w:r>
    </w:p>
    <w:p w14:paraId="2BFC531B" w14:textId="77777777" w:rsidR="00137CC5" w:rsidRDefault="00137CC5" w:rsidP="00137CC5">
      <w:pPr>
        <w:pBdr>
          <w:top w:val="single" w:sz="4" w:space="1" w:color="auto"/>
          <w:left w:val="single" w:sz="4" w:space="4" w:color="auto"/>
          <w:bottom w:val="single" w:sz="4" w:space="1" w:color="auto"/>
          <w:right w:val="single" w:sz="4" w:space="4" w:color="auto"/>
        </w:pBdr>
        <w:spacing w:after="120"/>
        <w:jc w:val="both"/>
      </w:pPr>
      <w:r>
        <w:t>Les présentes conditions générales sont la propriété exclusive de la Fédération des Artisans, qui les met gracieusement à la disposition de ses membres.</w:t>
      </w:r>
    </w:p>
    <w:p w14:paraId="0A0CF50C" w14:textId="77777777" w:rsidR="00137CC5" w:rsidRDefault="00137CC5" w:rsidP="00137CC5">
      <w:pPr>
        <w:pBdr>
          <w:top w:val="single" w:sz="4" w:space="1" w:color="auto"/>
          <w:left w:val="single" w:sz="4" w:space="4" w:color="auto"/>
          <w:bottom w:val="single" w:sz="4" w:space="1" w:color="auto"/>
          <w:right w:val="single" w:sz="4" w:space="4" w:color="auto"/>
        </w:pBdr>
        <w:spacing w:after="120"/>
        <w:jc w:val="both"/>
      </w:pPr>
      <w:r>
        <w:lastRenderedPageBreak/>
        <w:t>L’usage est strictement réservé aux membres de la Fédération des Artisans et toute divulgation, distribution utilisation et/ou copiage de ces conditions générales à ou par des entreprises non-membres de la Fédération des Artisans est interdit et susceptible d’être poursuivi par voie judiciaire.</w:t>
      </w:r>
    </w:p>
    <w:p w14:paraId="1CC29D24" w14:textId="64E96AFC" w:rsidR="00137CC5" w:rsidRPr="00137CC5" w:rsidRDefault="00137CC5" w:rsidP="00137CC5">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Cs/>
          <w:iCs/>
          <w:sz w:val="24"/>
          <w:szCs w:val="24"/>
        </w:rPr>
      </w:pPr>
      <w:r>
        <w:t>Le document constitue un modèle-type qui devra être adapté aux besoins spécifiques de chaque entreprise.</w:t>
      </w:r>
    </w:p>
    <w:sectPr w:rsidR="00137CC5" w:rsidRPr="00137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94C"/>
    <w:multiLevelType w:val="hybridMultilevel"/>
    <w:tmpl w:val="EBA82620"/>
    <w:lvl w:ilvl="0" w:tplc="1DCA477C">
      <w:start w:val="12"/>
      <w:numFmt w:val="bullet"/>
      <w:lvlText w:val="-"/>
      <w:lvlJc w:val="left"/>
      <w:pPr>
        <w:ind w:left="1080" w:hanging="360"/>
      </w:pPr>
      <w:rPr>
        <w:rFonts w:ascii="Times New Roman" w:eastAsia="Calibri" w:hAnsi="Times New Roman" w:cs="Times New 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 w15:restartNumberingAfterBreak="0">
    <w:nsid w:val="32C60401"/>
    <w:multiLevelType w:val="multilevel"/>
    <w:tmpl w:val="BA3E4E6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i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459D560C"/>
    <w:multiLevelType w:val="multilevel"/>
    <w:tmpl w:val="B26A3F3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B4C78A4"/>
    <w:multiLevelType w:val="multilevel"/>
    <w:tmpl w:val="72ACA65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4BAC3D39"/>
    <w:multiLevelType w:val="hybridMultilevel"/>
    <w:tmpl w:val="D826E2BE"/>
    <w:lvl w:ilvl="0" w:tplc="89EE0BE0">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BB055C9"/>
    <w:multiLevelType w:val="hybridMultilevel"/>
    <w:tmpl w:val="528C1C00"/>
    <w:lvl w:ilvl="0" w:tplc="CEDA378C">
      <w:start w:val="101"/>
      <w:numFmt w:val="bullet"/>
      <w:lvlText w:val="-"/>
      <w:lvlJc w:val="left"/>
      <w:pPr>
        <w:ind w:left="1776" w:hanging="360"/>
      </w:pPr>
      <w:rPr>
        <w:rFonts w:ascii="Times New Roman" w:eastAsia="Calibri" w:hAnsi="Times New Roman" w:cs="Times New Roman" w:hint="default"/>
      </w:rPr>
    </w:lvl>
    <w:lvl w:ilvl="1" w:tplc="140C0003" w:tentative="1">
      <w:start w:val="1"/>
      <w:numFmt w:val="bullet"/>
      <w:lvlText w:val="o"/>
      <w:lvlJc w:val="left"/>
      <w:pPr>
        <w:ind w:left="2496" w:hanging="360"/>
      </w:pPr>
      <w:rPr>
        <w:rFonts w:ascii="Courier New" w:hAnsi="Courier New" w:cs="Courier New" w:hint="default"/>
      </w:rPr>
    </w:lvl>
    <w:lvl w:ilvl="2" w:tplc="140C0005" w:tentative="1">
      <w:start w:val="1"/>
      <w:numFmt w:val="bullet"/>
      <w:lvlText w:val=""/>
      <w:lvlJc w:val="left"/>
      <w:pPr>
        <w:ind w:left="3216" w:hanging="360"/>
      </w:pPr>
      <w:rPr>
        <w:rFonts w:ascii="Wingdings" w:hAnsi="Wingdings" w:hint="default"/>
      </w:rPr>
    </w:lvl>
    <w:lvl w:ilvl="3" w:tplc="140C0001" w:tentative="1">
      <w:start w:val="1"/>
      <w:numFmt w:val="bullet"/>
      <w:lvlText w:val=""/>
      <w:lvlJc w:val="left"/>
      <w:pPr>
        <w:ind w:left="3936" w:hanging="360"/>
      </w:pPr>
      <w:rPr>
        <w:rFonts w:ascii="Symbol" w:hAnsi="Symbol" w:hint="default"/>
      </w:rPr>
    </w:lvl>
    <w:lvl w:ilvl="4" w:tplc="140C0003" w:tentative="1">
      <w:start w:val="1"/>
      <w:numFmt w:val="bullet"/>
      <w:lvlText w:val="o"/>
      <w:lvlJc w:val="left"/>
      <w:pPr>
        <w:ind w:left="4656" w:hanging="360"/>
      </w:pPr>
      <w:rPr>
        <w:rFonts w:ascii="Courier New" w:hAnsi="Courier New" w:cs="Courier New" w:hint="default"/>
      </w:rPr>
    </w:lvl>
    <w:lvl w:ilvl="5" w:tplc="140C0005" w:tentative="1">
      <w:start w:val="1"/>
      <w:numFmt w:val="bullet"/>
      <w:lvlText w:val=""/>
      <w:lvlJc w:val="left"/>
      <w:pPr>
        <w:ind w:left="5376" w:hanging="360"/>
      </w:pPr>
      <w:rPr>
        <w:rFonts w:ascii="Wingdings" w:hAnsi="Wingdings" w:hint="default"/>
      </w:rPr>
    </w:lvl>
    <w:lvl w:ilvl="6" w:tplc="140C0001" w:tentative="1">
      <w:start w:val="1"/>
      <w:numFmt w:val="bullet"/>
      <w:lvlText w:val=""/>
      <w:lvlJc w:val="left"/>
      <w:pPr>
        <w:ind w:left="6096" w:hanging="360"/>
      </w:pPr>
      <w:rPr>
        <w:rFonts w:ascii="Symbol" w:hAnsi="Symbol" w:hint="default"/>
      </w:rPr>
    </w:lvl>
    <w:lvl w:ilvl="7" w:tplc="140C0003" w:tentative="1">
      <w:start w:val="1"/>
      <w:numFmt w:val="bullet"/>
      <w:lvlText w:val="o"/>
      <w:lvlJc w:val="left"/>
      <w:pPr>
        <w:ind w:left="6816" w:hanging="360"/>
      </w:pPr>
      <w:rPr>
        <w:rFonts w:ascii="Courier New" w:hAnsi="Courier New" w:cs="Courier New" w:hint="default"/>
      </w:rPr>
    </w:lvl>
    <w:lvl w:ilvl="8" w:tplc="140C0005" w:tentative="1">
      <w:start w:val="1"/>
      <w:numFmt w:val="bullet"/>
      <w:lvlText w:val=""/>
      <w:lvlJc w:val="left"/>
      <w:pPr>
        <w:ind w:left="7536" w:hanging="360"/>
      </w:pPr>
      <w:rPr>
        <w:rFonts w:ascii="Wingdings" w:hAnsi="Wingdings" w:hint="default"/>
      </w:rPr>
    </w:lvl>
  </w:abstractNum>
  <w:abstractNum w:abstractNumId="6" w15:restartNumberingAfterBreak="0">
    <w:nsid w:val="4DBD1DB2"/>
    <w:multiLevelType w:val="multilevel"/>
    <w:tmpl w:val="87FAE7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073BE5"/>
    <w:multiLevelType w:val="multilevel"/>
    <w:tmpl w:val="6EE27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274095656">
    <w:abstractNumId w:val="1"/>
  </w:num>
  <w:num w:numId="2" w16cid:durableId="33698203">
    <w:abstractNumId w:val="7"/>
  </w:num>
  <w:num w:numId="3" w16cid:durableId="1032918905">
    <w:abstractNumId w:val="3"/>
  </w:num>
  <w:num w:numId="4" w16cid:durableId="7682914">
    <w:abstractNumId w:val="5"/>
  </w:num>
  <w:num w:numId="5" w16cid:durableId="449130200">
    <w:abstractNumId w:val="4"/>
  </w:num>
  <w:num w:numId="6" w16cid:durableId="1107624613">
    <w:abstractNumId w:val="2"/>
  </w:num>
  <w:num w:numId="7" w16cid:durableId="297148484">
    <w:abstractNumId w:val="6"/>
  </w:num>
  <w:num w:numId="8" w16cid:durableId="40307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25"/>
    <w:rsid w:val="0000277C"/>
    <w:rsid w:val="0001284D"/>
    <w:rsid w:val="000A083B"/>
    <w:rsid w:val="000B1307"/>
    <w:rsid w:val="000B417C"/>
    <w:rsid w:val="000F08E1"/>
    <w:rsid w:val="00124F1E"/>
    <w:rsid w:val="00137CC5"/>
    <w:rsid w:val="00155146"/>
    <w:rsid w:val="001776F3"/>
    <w:rsid w:val="00180CFD"/>
    <w:rsid w:val="0019411A"/>
    <w:rsid w:val="001B6006"/>
    <w:rsid w:val="001B7D27"/>
    <w:rsid w:val="001B7F25"/>
    <w:rsid w:val="001C2689"/>
    <w:rsid w:val="00243A7B"/>
    <w:rsid w:val="00252E75"/>
    <w:rsid w:val="00255657"/>
    <w:rsid w:val="00257C7D"/>
    <w:rsid w:val="0026497A"/>
    <w:rsid w:val="0027447E"/>
    <w:rsid w:val="002776C2"/>
    <w:rsid w:val="00293828"/>
    <w:rsid w:val="002A5777"/>
    <w:rsid w:val="002B5EFB"/>
    <w:rsid w:val="002D2DF7"/>
    <w:rsid w:val="002E350A"/>
    <w:rsid w:val="002E7C4C"/>
    <w:rsid w:val="003002AD"/>
    <w:rsid w:val="0031739E"/>
    <w:rsid w:val="00342257"/>
    <w:rsid w:val="003724BC"/>
    <w:rsid w:val="00383CA1"/>
    <w:rsid w:val="0039607D"/>
    <w:rsid w:val="003A37DE"/>
    <w:rsid w:val="003A75CF"/>
    <w:rsid w:val="003B45A7"/>
    <w:rsid w:val="004166FE"/>
    <w:rsid w:val="00426849"/>
    <w:rsid w:val="00452084"/>
    <w:rsid w:val="004A40A7"/>
    <w:rsid w:val="004C1764"/>
    <w:rsid w:val="004C2167"/>
    <w:rsid w:val="00537133"/>
    <w:rsid w:val="00543199"/>
    <w:rsid w:val="005B1E06"/>
    <w:rsid w:val="005D42AA"/>
    <w:rsid w:val="005F100F"/>
    <w:rsid w:val="00616486"/>
    <w:rsid w:val="00622253"/>
    <w:rsid w:val="00625135"/>
    <w:rsid w:val="00656CDB"/>
    <w:rsid w:val="00660C10"/>
    <w:rsid w:val="00664939"/>
    <w:rsid w:val="006A5893"/>
    <w:rsid w:val="00702EC2"/>
    <w:rsid w:val="00723D94"/>
    <w:rsid w:val="00726957"/>
    <w:rsid w:val="007314F5"/>
    <w:rsid w:val="00740E43"/>
    <w:rsid w:val="00767B5E"/>
    <w:rsid w:val="007767D3"/>
    <w:rsid w:val="007B7FD4"/>
    <w:rsid w:val="007C5912"/>
    <w:rsid w:val="007D1FC7"/>
    <w:rsid w:val="00846CCF"/>
    <w:rsid w:val="00875A02"/>
    <w:rsid w:val="008809C6"/>
    <w:rsid w:val="00882566"/>
    <w:rsid w:val="008865B9"/>
    <w:rsid w:val="008D0A03"/>
    <w:rsid w:val="00904185"/>
    <w:rsid w:val="0091155D"/>
    <w:rsid w:val="0092326E"/>
    <w:rsid w:val="00924723"/>
    <w:rsid w:val="0093378A"/>
    <w:rsid w:val="00945DC9"/>
    <w:rsid w:val="0095054A"/>
    <w:rsid w:val="00972FB7"/>
    <w:rsid w:val="009C1CB8"/>
    <w:rsid w:val="00A555AF"/>
    <w:rsid w:val="00A725C1"/>
    <w:rsid w:val="00A7305E"/>
    <w:rsid w:val="00A86DB6"/>
    <w:rsid w:val="00AA0904"/>
    <w:rsid w:val="00AC1E5B"/>
    <w:rsid w:val="00AD1AA5"/>
    <w:rsid w:val="00AD3B4B"/>
    <w:rsid w:val="00AE4F3C"/>
    <w:rsid w:val="00AF1800"/>
    <w:rsid w:val="00B83674"/>
    <w:rsid w:val="00BA509E"/>
    <w:rsid w:val="00BF397E"/>
    <w:rsid w:val="00C24AB0"/>
    <w:rsid w:val="00C50995"/>
    <w:rsid w:val="00CC1BD2"/>
    <w:rsid w:val="00D23AC5"/>
    <w:rsid w:val="00D379E9"/>
    <w:rsid w:val="00D41F89"/>
    <w:rsid w:val="00D47D39"/>
    <w:rsid w:val="00D56339"/>
    <w:rsid w:val="00D56C3A"/>
    <w:rsid w:val="00D63D77"/>
    <w:rsid w:val="00DC7678"/>
    <w:rsid w:val="00DF16E3"/>
    <w:rsid w:val="00E34015"/>
    <w:rsid w:val="00E40D38"/>
    <w:rsid w:val="00E46704"/>
    <w:rsid w:val="00E53941"/>
    <w:rsid w:val="00E65EB9"/>
    <w:rsid w:val="00E84301"/>
    <w:rsid w:val="00E855D4"/>
    <w:rsid w:val="00F0783A"/>
    <w:rsid w:val="00F245BF"/>
    <w:rsid w:val="00F86A80"/>
    <w:rsid w:val="00F87EF2"/>
    <w:rsid w:val="00F917BD"/>
    <w:rsid w:val="00FE6A8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1849"/>
  <w15:chartTrackingRefBased/>
  <w15:docId w15:val="{A4961A05-D140-4346-BBAD-F8187DAE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F25"/>
    <w:pPr>
      <w:ind w:left="720"/>
      <w:contextualSpacing/>
    </w:pPr>
  </w:style>
  <w:style w:type="character" w:styleId="Marquedecommentaire">
    <w:name w:val="annotation reference"/>
    <w:basedOn w:val="Policepardfaut"/>
    <w:uiPriority w:val="99"/>
    <w:semiHidden/>
    <w:unhideWhenUsed/>
    <w:rsid w:val="002E350A"/>
    <w:rPr>
      <w:sz w:val="16"/>
      <w:szCs w:val="16"/>
    </w:rPr>
  </w:style>
  <w:style w:type="paragraph" w:styleId="Commentaire">
    <w:name w:val="annotation text"/>
    <w:basedOn w:val="Normal"/>
    <w:link w:val="CommentaireCar"/>
    <w:uiPriority w:val="99"/>
    <w:unhideWhenUsed/>
    <w:rsid w:val="002E350A"/>
    <w:pPr>
      <w:spacing w:line="240" w:lineRule="auto"/>
    </w:pPr>
    <w:rPr>
      <w:sz w:val="20"/>
      <w:szCs w:val="20"/>
    </w:rPr>
  </w:style>
  <w:style w:type="character" w:customStyle="1" w:styleId="CommentaireCar">
    <w:name w:val="Commentaire Car"/>
    <w:basedOn w:val="Policepardfaut"/>
    <w:link w:val="Commentaire"/>
    <w:uiPriority w:val="99"/>
    <w:rsid w:val="002E350A"/>
    <w:rPr>
      <w:sz w:val="20"/>
      <w:szCs w:val="20"/>
    </w:rPr>
  </w:style>
  <w:style w:type="paragraph" w:styleId="Objetducommentaire">
    <w:name w:val="annotation subject"/>
    <w:basedOn w:val="Commentaire"/>
    <w:next w:val="Commentaire"/>
    <w:link w:val="ObjetducommentaireCar"/>
    <w:uiPriority w:val="99"/>
    <w:semiHidden/>
    <w:unhideWhenUsed/>
    <w:rsid w:val="002E350A"/>
    <w:rPr>
      <w:b/>
      <w:bCs/>
    </w:rPr>
  </w:style>
  <w:style w:type="character" w:customStyle="1" w:styleId="ObjetducommentaireCar">
    <w:name w:val="Objet du commentaire Car"/>
    <w:basedOn w:val="CommentaireCar"/>
    <w:link w:val="Objetducommentaire"/>
    <w:uiPriority w:val="99"/>
    <w:semiHidden/>
    <w:rsid w:val="002E350A"/>
    <w:rPr>
      <w:b/>
      <w:bCs/>
      <w:sz w:val="20"/>
      <w:szCs w:val="20"/>
    </w:rPr>
  </w:style>
  <w:style w:type="paragraph" w:styleId="Textedebulles">
    <w:name w:val="Balloon Text"/>
    <w:basedOn w:val="Normal"/>
    <w:link w:val="TextedebullesCar"/>
    <w:uiPriority w:val="99"/>
    <w:semiHidden/>
    <w:unhideWhenUsed/>
    <w:rsid w:val="002E35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50A"/>
    <w:rPr>
      <w:rFonts w:ascii="Segoe UI" w:hAnsi="Segoe UI" w:cs="Segoe UI"/>
      <w:sz w:val="18"/>
      <w:szCs w:val="18"/>
    </w:rPr>
  </w:style>
  <w:style w:type="paragraph" w:styleId="Rvision">
    <w:name w:val="Revision"/>
    <w:hidden/>
    <w:uiPriority w:val="99"/>
    <w:semiHidden/>
    <w:rsid w:val="004C1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A507-861D-4A18-B066-E7289E9F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15148</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Berend</dc:creator>
  <cp:keywords/>
  <dc:description>MONDÈLE CONDITIONS GÉNÉRALES</dc:description>
  <cp:lastModifiedBy>Frank Lentz</cp:lastModifiedBy>
  <cp:revision>2</cp:revision>
  <dcterms:created xsi:type="dcterms:W3CDTF">2022-09-15T07:57:00Z</dcterms:created>
  <dcterms:modified xsi:type="dcterms:W3CDTF">2022-09-15T07:57:00Z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080730</vt:lpwstr>
  </property>
</Properties>
</file>