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B993A" w14:textId="77777777" w:rsidR="00367560" w:rsidRDefault="00367560" w:rsidP="00B36B13">
      <w:pPr>
        <w:tabs>
          <w:tab w:val="left" w:pos="900"/>
          <w:tab w:val="center" w:pos="4535"/>
        </w:tabs>
        <w:jc w:val="center"/>
      </w:pPr>
      <w:r>
        <w:rPr>
          <w:b/>
          <w:sz w:val="28"/>
          <w:u w:val="single"/>
        </w:rPr>
        <w:t>CONDITIONS GENERALES DE REPARATION</w:t>
      </w:r>
    </w:p>
    <w:p w14:paraId="3D6232A4" w14:textId="77777777" w:rsidR="00367560" w:rsidRDefault="00EF228F" w:rsidP="00EF228F">
      <w:pPr>
        <w:jc w:val="center"/>
      </w:pPr>
      <w:r>
        <w:t xml:space="preserve">(recommandées par la </w:t>
      </w:r>
      <w:r w:rsidR="00FA58E2">
        <w:t>FEDAMO</w:t>
      </w:r>
      <w:r>
        <w:t>)</w:t>
      </w:r>
    </w:p>
    <w:p w14:paraId="385527A2" w14:textId="77777777" w:rsidR="0062042A" w:rsidRDefault="0062042A" w:rsidP="00575FEB">
      <w:pPr>
        <w:spacing w:after="120"/>
      </w:pPr>
    </w:p>
    <w:p w14:paraId="762E0F9F" w14:textId="51C61D0C" w:rsidR="00575FEB" w:rsidRDefault="00575FEB" w:rsidP="00575FEB">
      <w:pPr>
        <w:spacing w:after="120"/>
      </w:pPr>
      <w:r>
        <w:t>Généralités :</w:t>
      </w:r>
    </w:p>
    <w:p w14:paraId="601A34E8" w14:textId="200C2248" w:rsidR="00575FEB" w:rsidRDefault="00575FEB" w:rsidP="00575FEB">
      <w:pPr>
        <w:spacing w:after="120"/>
      </w:pPr>
      <w:r w:rsidRPr="00D168F4">
        <w:t xml:space="preserve">Les </w:t>
      </w:r>
      <w:r>
        <w:t xml:space="preserve">prestations de réparation et </w:t>
      </w:r>
      <w:r w:rsidRPr="00D168F4">
        <w:t>d’entretien sur véhicules</w:t>
      </w:r>
      <w:r>
        <w:t xml:space="preserve"> entre la Société (**), ci-après « la Société » ou « le réparateur » d’une part, et le « </w:t>
      </w:r>
      <w:r w:rsidR="00812725">
        <w:t>c</w:t>
      </w:r>
      <w:r>
        <w:t xml:space="preserve">lient » d’autre part, </w:t>
      </w:r>
      <w:r w:rsidRPr="00D168F4">
        <w:t xml:space="preserve">se font aux conditions générales de </w:t>
      </w:r>
      <w:r>
        <w:t xml:space="preserve">réparation </w:t>
      </w:r>
      <w:r w:rsidRPr="00D168F4">
        <w:t>reprises ci-après</w:t>
      </w:r>
      <w:r>
        <w:t xml:space="preserve"> </w:t>
      </w:r>
      <w:r w:rsidRPr="00F43C35">
        <w:rPr>
          <w:rFonts w:eastAsia="Calibri"/>
        </w:rPr>
        <w:t>à l’exclusion de toutes autres conditions, sauf accord écrit et signé par la Société</w:t>
      </w:r>
      <w:r w:rsidRPr="00F43C35">
        <w:t xml:space="preserve">. </w:t>
      </w:r>
    </w:p>
    <w:p w14:paraId="7A66C28C" w14:textId="77915404" w:rsidR="00575FEB" w:rsidRDefault="00575FEB" w:rsidP="00575FEB">
      <w:pPr>
        <w:spacing w:after="120"/>
      </w:pPr>
      <w:r>
        <w:t>Ces conditions générales peuvent être consultées sur le site internet officiel de la Société renseigné sur ses documents commerciaux.</w:t>
      </w:r>
    </w:p>
    <w:p w14:paraId="7B3D9EFB" w14:textId="6276570E" w:rsidR="00367560" w:rsidRPr="00EF228F" w:rsidRDefault="00367560" w:rsidP="005B3E54">
      <w:pPr>
        <w:pStyle w:val="Titre2"/>
        <w:numPr>
          <w:ilvl w:val="0"/>
          <w:numId w:val="0"/>
        </w:numPr>
        <w:spacing w:before="0" w:after="120"/>
        <w:rPr>
          <w:sz w:val="24"/>
          <w:szCs w:val="24"/>
          <w:u w:val="single"/>
        </w:rPr>
      </w:pPr>
      <w:r w:rsidRPr="00EF228F">
        <w:rPr>
          <w:u w:val="single"/>
        </w:rPr>
        <w:t>Article 1 - Définitions</w:t>
      </w:r>
    </w:p>
    <w:p w14:paraId="0609087C" w14:textId="77777777" w:rsidR="00367560" w:rsidRPr="00EF228F" w:rsidRDefault="00367560" w:rsidP="008A57E8">
      <w:pPr>
        <w:numPr>
          <w:ilvl w:val="0"/>
          <w:numId w:val="28"/>
        </w:numPr>
        <w:tabs>
          <w:tab w:val="clear" w:pos="720"/>
        </w:tabs>
        <w:spacing w:after="120"/>
        <w:ind w:left="284" w:hanging="284"/>
        <w:jc w:val="left"/>
        <w:rPr>
          <w:b/>
        </w:rPr>
      </w:pPr>
      <w:r w:rsidRPr="00367560">
        <w:rPr>
          <w:b/>
        </w:rPr>
        <w:t xml:space="preserve">réparateur </w:t>
      </w:r>
    </w:p>
    <w:p w14:paraId="66BFC3DF" w14:textId="44F3B5FB" w:rsidR="003204F3" w:rsidRPr="00E23F1B" w:rsidRDefault="00367560" w:rsidP="00E23F1B">
      <w:pPr>
        <w:spacing w:after="120"/>
        <w:ind w:left="284"/>
        <w:rPr>
          <w:b/>
          <w:bCs/>
        </w:rPr>
      </w:pPr>
      <w:r w:rsidRPr="00EF228F">
        <w:t>Est considéré comme réparateur aux termes des présentes conditions tout professionnel agréé dans le domaine des réparations en tous genres,</w:t>
      </w:r>
      <w:r w:rsidR="00107FFB">
        <w:t xml:space="preserve"> de l’entretien,</w:t>
      </w:r>
      <w:r w:rsidRPr="00EF228F">
        <w:t xml:space="preserve"> des modifications et embellissements de véhicules automoteurs et autres engins motorisés désignés ci-après sous le terme générique « véhicules ».</w:t>
      </w:r>
    </w:p>
    <w:p w14:paraId="7AFC4D09" w14:textId="77777777" w:rsidR="00367560" w:rsidRPr="00EF228F" w:rsidRDefault="00367560" w:rsidP="008A57E8">
      <w:pPr>
        <w:numPr>
          <w:ilvl w:val="0"/>
          <w:numId w:val="28"/>
        </w:numPr>
        <w:tabs>
          <w:tab w:val="clear" w:pos="720"/>
        </w:tabs>
        <w:spacing w:after="120"/>
        <w:ind w:left="284" w:hanging="284"/>
        <w:rPr>
          <w:b/>
        </w:rPr>
      </w:pPr>
      <w:r w:rsidRPr="00367560">
        <w:rPr>
          <w:b/>
        </w:rPr>
        <w:t>client</w:t>
      </w:r>
    </w:p>
    <w:p w14:paraId="3C245C37" w14:textId="77777777" w:rsidR="00367560" w:rsidRPr="00EF228F" w:rsidRDefault="00367560" w:rsidP="005B3E54">
      <w:pPr>
        <w:pStyle w:val="Titre1"/>
        <w:numPr>
          <w:ilvl w:val="0"/>
          <w:numId w:val="0"/>
        </w:numPr>
        <w:spacing w:before="0" w:after="120"/>
        <w:ind w:left="284"/>
        <w:rPr>
          <w:b w:val="0"/>
          <w:bCs w:val="0"/>
        </w:rPr>
      </w:pPr>
      <w:r w:rsidRPr="00EF228F">
        <w:rPr>
          <w:b w:val="0"/>
          <w:bCs w:val="0"/>
        </w:rPr>
        <w:t>Est considéré comme client aux termes des présentes conditions le propriétaire ou détenteur d’un véhicule automoteur qui confie ce véhicule à un réparateur en vue de faire effectuer des prestations et livrer des fournitures pour ce véhicule. En cas de prise en charge du coût de l’intervention du réparateur par un assureur, cet assureur ne devient pas pour autant client. Le client tel que défini ci-avant reste responsable envers le réparateur du coût de son intervention.</w:t>
      </w:r>
    </w:p>
    <w:p w14:paraId="59F26CE4" w14:textId="77777777" w:rsidR="00367560" w:rsidRPr="00367560" w:rsidRDefault="00367560" w:rsidP="008A57E8">
      <w:pPr>
        <w:numPr>
          <w:ilvl w:val="0"/>
          <w:numId w:val="28"/>
        </w:numPr>
        <w:tabs>
          <w:tab w:val="clear" w:pos="720"/>
        </w:tabs>
        <w:spacing w:after="120"/>
        <w:ind w:left="284" w:hanging="284"/>
        <w:rPr>
          <w:b/>
        </w:rPr>
      </w:pPr>
      <w:r w:rsidRPr="00367560">
        <w:rPr>
          <w:b/>
        </w:rPr>
        <w:t>le véhicule confié</w:t>
      </w:r>
    </w:p>
    <w:p w14:paraId="44484889" w14:textId="7973119A" w:rsidR="00367560" w:rsidRPr="00EF228F" w:rsidRDefault="00367560" w:rsidP="005B3E54">
      <w:pPr>
        <w:pStyle w:val="Retraitcorpsdetexte"/>
        <w:spacing w:after="120"/>
        <w:ind w:left="284"/>
        <w:jc w:val="both"/>
        <w:rPr>
          <w:rFonts w:ascii="Arial" w:hAnsi="Arial" w:cs="Arial"/>
          <w:sz w:val="22"/>
          <w:szCs w:val="22"/>
        </w:rPr>
      </w:pPr>
      <w:r w:rsidRPr="00EF228F">
        <w:rPr>
          <w:rFonts w:ascii="Arial" w:hAnsi="Arial" w:cs="Arial"/>
          <w:sz w:val="22"/>
          <w:szCs w:val="22"/>
        </w:rPr>
        <w:t xml:space="preserve">Est considéré comme véhicule confié aux termes des présentes conditions le véhicule remis par le client au réparateur aux fins de procéder sur ce véhicule à des travaux de réparation, </w:t>
      </w:r>
      <w:r w:rsidR="00107FFB">
        <w:rPr>
          <w:rFonts w:ascii="Arial" w:hAnsi="Arial" w:cs="Arial"/>
          <w:sz w:val="22"/>
          <w:szCs w:val="22"/>
        </w:rPr>
        <w:t xml:space="preserve">d’entretien, </w:t>
      </w:r>
      <w:r w:rsidRPr="00EF228F">
        <w:rPr>
          <w:rFonts w:ascii="Arial" w:hAnsi="Arial" w:cs="Arial"/>
          <w:sz w:val="22"/>
          <w:szCs w:val="22"/>
        </w:rPr>
        <w:t>de modification ou d’embellissement.</w:t>
      </w:r>
    </w:p>
    <w:p w14:paraId="24138437" w14:textId="0369F580" w:rsidR="00367560" w:rsidRDefault="00367560" w:rsidP="005B3E54">
      <w:pPr>
        <w:pStyle w:val="Titre2"/>
        <w:numPr>
          <w:ilvl w:val="0"/>
          <w:numId w:val="0"/>
        </w:numPr>
        <w:tabs>
          <w:tab w:val="clear" w:pos="709"/>
        </w:tabs>
        <w:spacing w:before="0" w:after="120"/>
        <w:rPr>
          <w:u w:val="single"/>
        </w:rPr>
      </w:pPr>
      <w:r w:rsidRPr="00EF228F">
        <w:rPr>
          <w:u w:val="single"/>
        </w:rPr>
        <w:t xml:space="preserve">Article 2 </w:t>
      </w:r>
      <w:r w:rsidR="00575FEB">
        <w:rPr>
          <w:u w:val="single"/>
        </w:rPr>
        <w:t>–</w:t>
      </w:r>
      <w:r w:rsidRPr="00EF228F">
        <w:rPr>
          <w:u w:val="single"/>
        </w:rPr>
        <w:t xml:space="preserve"> </w:t>
      </w:r>
      <w:r w:rsidR="00575FEB">
        <w:rPr>
          <w:u w:val="single"/>
        </w:rPr>
        <w:t>Formation de contrat</w:t>
      </w:r>
    </w:p>
    <w:p w14:paraId="11757620" w14:textId="14D19769" w:rsidR="00575FEB" w:rsidRDefault="00367560" w:rsidP="0062042A">
      <w:pPr>
        <w:tabs>
          <w:tab w:val="left" w:pos="567"/>
        </w:tabs>
        <w:spacing w:after="120"/>
        <w:ind w:left="567" w:hanging="567"/>
      </w:pPr>
      <w:r w:rsidRPr="006248C5">
        <w:rPr>
          <w:b/>
          <w:bCs/>
        </w:rPr>
        <w:t>2.1.</w:t>
      </w:r>
      <w:r>
        <w:rPr>
          <w:sz w:val="28"/>
        </w:rPr>
        <w:t xml:space="preserve"> </w:t>
      </w:r>
      <w:r w:rsidR="00EF228F">
        <w:rPr>
          <w:sz w:val="28"/>
        </w:rPr>
        <w:tab/>
      </w:r>
      <w:r w:rsidR="00575FEB">
        <w:t>L‘offre émise par la Société</w:t>
      </w:r>
      <w:r w:rsidR="00812725">
        <w:t xml:space="preserve"> sur son bon de réparation</w:t>
      </w:r>
      <w:r w:rsidR="00575FEB">
        <w:t xml:space="preserve"> est valable pendant le délai </w:t>
      </w:r>
      <w:r w:rsidR="00575FEB" w:rsidRPr="003E4995">
        <w:t>d’</w:t>
      </w:r>
      <w:r w:rsidR="00575FEB" w:rsidRPr="00896B41">
        <w:t>un mois</w:t>
      </w:r>
      <w:r w:rsidR="00575FEB">
        <w:t xml:space="preserve"> à partir de son émission et est soumise aux présentes conditions générales.</w:t>
      </w:r>
      <w:r w:rsidR="00575FEB" w:rsidRPr="00D1557E">
        <w:t xml:space="preserve"> </w:t>
      </w:r>
      <w:r w:rsidR="00575FEB">
        <w:t xml:space="preserve"> La Société peut modifier les présentes conditions générales jusqu’à l’acceptation de l’offre sous condition de les notifier au </w:t>
      </w:r>
      <w:r w:rsidR="00812725">
        <w:t>c</w:t>
      </w:r>
      <w:r w:rsidR="00575FEB">
        <w:t xml:space="preserve">lient sans que ceci emporte une prolongation de la validité de l’offre. </w:t>
      </w:r>
    </w:p>
    <w:p w14:paraId="62416D35" w14:textId="290EBE15" w:rsidR="00575FEB" w:rsidRDefault="00575FEB" w:rsidP="0062042A">
      <w:pPr>
        <w:spacing w:after="120"/>
        <w:ind w:left="567"/>
      </w:pPr>
      <w:r>
        <w:t xml:space="preserve">Les conditions générales applicables à la </w:t>
      </w:r>
      <w:r w:rsidR="00812725">
        <w:t>prestation offerte</w:t>
      </w:r>
      <w:r>
        <w:t xml:space="preserve"> sont celles en vigueur à la date de l’entrée en vigueur du contrat de vente.</w:t>
      </w:r>
    </w:p>
    <w:p w14:paraId="526BC6C8" w14:textId="556A7DB3" w:rsidR="00575FEB" w:rsidRDefault="00575FEB" w:rsidP="0062042A">
      <w:pPr>
        <w:spacing w:after="120"/>
        <w:ind w:left="567"/>
      </w:pPr>
      <w:r w:rsidRPr="00D1557E">
        <w:t>Les offres de prix émises par la Société ne la lie</w:t>
      </w:r>
      <w:r>
        <w:t>nt</w:t>
      </w:r>
      <w:r w:rsidRPr="00D1557E">
        <w:t xml:space="preserve"> qu’après signature d’un bon de </w:t>
      </w:r>
      <w:r w:rsidR="00812725">
        <w:t>réparation</w:t>
      </w:r>
      <w:r w:rsidRPr="00D1557E">
        <w:t xml:space="preserve"> valant acceptation par le </w:t>
      </w:r>
      <w:r w:rsidR="00812725">
        <w:t>c</w:t>
      </w:r>
      <w:r w:rsidRPr="00D1557E">
        <w:t xml:space="preserve">lient. En acceptant l’offre ou en signant le bon de </w:t>
      </w:r>
      <w:r w:rsidR="00812725">
        <w:t>réparation</w:t>
      </w:r>
      <w:r w:rsidRPr="00D1557E">
        <w:t xml:space="preserve">, le </w:t>
      </w:r>
      <w:r w:rsidR="00812725">
        <w:t>c</w:t>
      </w:r>
      <w:r w:rsidRPr="00D1557E">
        <w:t>lient passe une commande définitive et irrévocable.</w:t>
      </w:r>
    </w:p>
    <w:p w14:paraId="1BC400A8" w14:textId="73D01799" w:rsidR="00FD5FE2" w:rsidRDefault="00575FEB" w:rsidP="005B3E54">
      <w:pPr>
        <w:pStyle w:val="Corpsdetexte"/>
        <w:tabs>
          <w:tab w:val="left" w:pos="567"/>
        </w:tabs>
        <w:spacing w:after="120"/>
        <w:ind w:left="567" w:hanging="567"/>
        <w:jc w:val="both"/>
        <w:rPr>
          <w:rFonts w:ascii="Arial" w:hAnsi="Arial" w:cs="Arial"/>
          <w:szCs w:val="22"/>
        </w:rPr>
      </w:pPr>
      <w:r w:rsidRPr="00896B41">
        <w:rPr>
          <w:rFonts w:ascii="Arial" w:hAnsi="Arial" w:cs="Arial"/>
          <w:b/>
          <w:bCs/>
          <w:szCs w:val="22"/>
        </w:rPr>
        <w:t>2.2</w:t>
      </w:r>
      <w:r w:rsidRPr="00896B41">
        <w:rPr>
          <w:b/>
          <w:bCs/>
          <w:sz w:val="28"/>
        </w:rPr>
        <w:t>.</w:t>
      </w:r>
      <w:r>
        <w:rPr>
          <w:sz w:val="28"/>
        </w:rPr>
        <w:tab/>
      </w:r>
      <w:r w:rsidR="00367560" w:rsidRPr="00EF228F">
        <w:rPr>
          <w:rFonts w:ascii="Arial" w:hAnsi="Arial" w:cs="Arial"/>
          <w:szCs w:val="22"/>
        </w:rPr>
        <w:t xml:space="preserve">Les prestations dont le réparateur est chargé sont exclusivement celles indiquées sur le </w:t>
      </w:r>
      <w:r w:rsidR="006D61D9">
        <w:rPr>
          <w:rFonts w:ascii="Arial" w:hAnsi="Arial" w:cs="Arial"/>
          <w:szCs w:val="22"/>
        </w:rPr>
        <w:t>bon</w:t>
      </w:r>
      <w:r w:rsidR="006D61D9" w:rsidRPr="00EF228F">
        <w:rPr>
          <w:rFonts w:ascii="Arial" w:hAnsi="Arial" w:cs="Arial"/>
          <w:szCs w:val="22"/>
        </w:rPr>
        <w:t xml:space="preserve"> </w:t>
      </w:r>
      <w:r w:rsidR="00367560" w:rsidRPr="00EF228F">
        <w:rPr>
          <w:rFonts w:ascii="Arial" w:hAnsi="Arial" w:cs="Arial"/>
          <w:szCs w:val="22"/>
        </w:rPr>
        <w:t xml:space="preserve">de </w:t>
      </w:r>
      <w:r w:rsidR="009908B9">
        <w:rPr>
          <w:rFonts w:ascii="Arial" w:hAnsi="Arial" w:cs="Arial"/>
          <w:szCs w:val="22"/>
        </w:rPr>
        <w:t>réparation</w:t>
      </w:r>
      <w:r w:rsidR="009908B9" w:rsidRPr="00EF228F">
        <w:rPr>
          <w:rFonts w:ascii="Arial" w:hAnsi="Arial" w:cs="Arial"/>
          <w:szCs w:val="22"/>
        </w:rPr>
        <w:t xml:space="preserve"> </w:t>
      </w:r>
      <w:r w:rsidR="00367560" w:rsidRPr="00EF228F">
        <w:rPr>
          <w:rFonts w:ascii="Arial" w:hAnsi="Arial" w:cs="Arial"/>
          <w:szCs w:val="22"/>
        </w:rPr>
        <w:t>contresigné par le réparateur et le client.</w:t>
      </w:r>
      <w:r w:rsidR="006248C5">
        <w:rPr>
          <w:rFonts w:ascii="Arial" w:hAnsi="Arial" w:cs="Arial"/>
          <w:szCs w:val="22"/>
        </w:rPr>
        <w:t xml:space="preserve"> </w:t>
      </w:r>
    </w:p>
    <w:p w14:paraId="626D080E" w14:textId="77777777" w:rsidR="008B7DC5" w:rsidRDefault="00FD5FE2" w:rsidP="005B3E54">
      <w:pPr>
        <w:pStyle w:val="Corpsdetexte"/>
        <w:tabs>
          <w:tab w:val="left" w:pos="567"/>
        </w:tabs>
        <w:spacing w:after="120"/>
        <w:ind w:left="567" w:hanging="567"/>
        <w:jc w:val="both"/>
        <w:rPr>
          <w:rFonts w:ascii="Arial" w:hAnsi="Arial" w:cs="Arial"/>
          <w:szCs w:val="22"/>
        </w:rPr>
      </w:pPr>
      <w:r>
        <w:rPr>
          <w:rFonts w:ascii="Arial" w:hAnsi="Arial" w:cs="Arial"/>
          <w:b/>
          <w:bCs/>
          <w:szCs w:val="22"/>
        </w:rPr>
        <w:tab/>
      </w:r>
      <w:r w:rsidR="00367560" w:rsidRPr="00EF228F">
        <w:rPr>
          <w:rFonts w:ascii="Arial" w:hAnsi="Arial" w:cs="Arial"/>
          <w:szCs w:val="22"/>
        </w:rPr>
        <w:t xml:space="preserve">Toute prestation supplémentaire est à convenir expressément entre parties. Le réparateur est autorisé à effectuer des prestations supplémentaires en relation directe avec les prestations commandées et qui </w:t>
      </w:r>
      <w:r>
        <w:rPr>
          <w:rFonts w:ascii="Arial" w:hAnsi="Arial" w:cs="Arial"/>
          <w:szCs w:val="22"/>
        </w:rPr>
        <w:t>s’avèrent</w:t>
      </w:r>
      <w:r w:rsidRPr="00EF228F">
        <w:rPr>
          <w:rFonts w:ascii="Arial" w:hAnsi="Arial" w:cs="Arial"/>
          <w:szCs w:val="22"/>
        </w:rPr>
        <w:t xml:space="preserve"> </w:t>
      </w:r>
      <w:r w:rsidR="00367560" w:rsidRPr="00EF228F">
        <w:rPr>
          <w:rFonts w:ascii="Arial" w:hAnsi="Arial" w:cs="Arial"/>
          <w:szCs w:val="22"/>
        </w:rPr>
        <w:t>nécessaires au cours de l’exécution des prestations déjà commandées</w:t>
      </w:r>
      <w:r>
        <w:rPr>
          <w:rFonts w:ascii="Arial" w:hAnsi="Arial" w:cs="Arial"/>
          <w:szCs w:val="22"/>
        </w:rPr>
        <w:t xml:space="preserve"> pour la bonne exécution de ces dernières</w:t>
      </w:r>
      <w:r w:rsidR="00367560" w:rsidRPr="00EF228F">
        <w:rPr>
          <w:rFonts w:ascii="Arial" w:hAnsi="Arial" w:cs="Arial"/>
          <w:szCs w:val="22"/>
        </w:rPr>
        <w:t>. Le client autorise le réparateur à le contacter téléphoniquement</w:t>
      </w:r>
      <w:r w:rsidR="006D61D9">
        <w:rPr>
          <w:rFonts w:ascii="Arial" w:hAnsi="Arial" w:cs="Arial"/>
          <w:szCs w:val="22"/>
        </w:rPr>
        <w:t xml:space="preserve"> ou par des moyens de communication numérique</w:t>
      </w:r>
      <w:r w:rsidR="00367560" w:rsidRPr="00EF228F">
        <w:rPr>
          <w:rFonts w:ascii="Arial" w:hAnsi="Arial" w:cs="Arial"/>
          <w:szCs w:val="22"/>
        </w:rPr>
        <w:t xml:space="preserve"> pour prendre son accord préalablement à de telles prestations supplémentaires et en cas de non</w:t>
      </w:r>
      <w:r w:rsidR="005B3E54">
        <w:rPr>
          <w:rFonts w:ascii="Arial" w:hAnsi="Arial" w:cs="Arial"/>
          <w:szCs w:val="22"/>
        </w:rPr>
        <w:t>-</w:t>
      </w:r>
      <w:r w:rsidR="00367560" w:rsidRPr="00EF228F">
        <w:rPr>
          <w:rFonts w:ascii="Arial" w:hAnsi="Arial" w:cs="Arial"/>
          <w:szCs w:val="22"/>
        </w:rPr>
        <w:t xml:space="preserve">accessibilité du client, des prestations </w:t>
      </w:r>
      <w:r w:rsidR="00367560" w:rsidRPr="00EF228F">
        <w:rPr>
          <w:rFonts w:ascii="Arial" w:hAnsi="Arial" w:cs="Arial"/>
          <w:szCs w:val="22"/>
        </w:rPr>
        <w:lastRenderedPageBreak/>
        <w:t xml:space="preserve">supplémentaires strictement nécessaires </w:t>
      </w:r>
      <w:r>
        <w:rPr>
          <w:rFonts w:ascii="Arial" w:hAnsi="Arial" w:cs="Arial"/>
          <w:szCs w:val="22"/>
        </w:rPr>
        <w:t xml:space="preserve">à l’exécution d’une commande </w:t>
      </w:r>
      <w:r w:rsidR="00367560" w:rsidRPr="00EF228F">
        <w:rPr>
          <w:rFonts w:ascii="Arial" w:hAnsi="Arial" w:cs="Arial"/>
          <w:szCs w:val="22"/>
        </w:rPr>
        <w:t>peuvent être exécutées sans l’accord du client à concurrence d’au maximum 20% du prix de la commande initiale</w:t>
      </w:r>
      <w:r w:rsidR="00A64C5B">
        <w:rPr>
          <w:rFonts w:ascii="Arial" w:hAnsi="Arial" w:cs="Arial"/>
          <w:szCs w:val="22"/>
        </w:rPr>
        <w:t>.</w:t>
      </w:r>
      <w:r w:rsidR="008B7DC5">
        <w:rPr>
          <w:rFonts w:ascii="Arial" w:hAnsi="Arial" w:cs="Arial"/>
          <w:szCs w:val="22"/>
        </w:rPr>
        <w:t xml:space="preserve"> </w:t>
      </w:r>
    </w:p>
    <w:p w14:paraId="4959FC3B" w14:textId="50817406" w:rsidR="00367560" w:rsidRPr="00EF228F" w:rsidRDefault="008B7DC5" w:rsidP="005B3E54">
      <w:pPr>
        <w:pStyle w:val="Corpsdetexte"/>
        <w:tabs>
          <w:tab w:val="left" w:pos="567"/>
        </w:tabs>
        <w:spacing w:after="120"/>
        <w:ind w:left="567" w:hanging="567"/>
        <w:jc w:val="both"/>
        <w:rPr>
          <w:rFonts w:ascii="Arial" w:hAnsi="Arial" w:cs="Arial"/>
          <w:szCs w:val="22"/>
        </w:rPr>
      </w:pPr>
      <w:r>
        <w:rPr>
          <w:rFonts w:ascii="Arial" w:hAnsi="Arial" w:cs="Arial"/>
          <w:szCs w:val="22"/>
        </w:rPr>
        <w:tab/>
        <w:t>Les conditions particulières peuvent prévoir d’autres modes de communication entre parties.</w:t>
      </w:r>
    </w:p>
    <w:p w14:paraId="1C2E3D0D" w14:textId="77777777" w:rsidR="00367560" w:rsidRPr="006248C5" w:rsidRDefault="00367560" w:rsidP="006248C5">
      <w:pPr>
        <w:pStyle w:val="Corpsdetexte"/>
        <w:tabs>
          <w:tab w:val="left" w:pos="567"/>
        </w:tabs>
        <w:spacing w:after="120"/>
        <w:ind w:left="567" w:hanging="567"/>
        <w:jc w:val="both"/>
        <w:rPr>
          <w:rFonts w:ascii="Arial" w:hAnsi="Arial" w:cs="Arial"/>
          <w:szCs w:val="22"/>
        </w:rPr>
      </w:pPr>
      <w:r w:rsidRPr="006248C5">
        <w:rPr>
          <w:rFonts w:ascii="Arial" w:hAnsi="Arial" w:cs="Arial"/>
          <w:b/>
          <w:bCs/>
          <w:szCs w:val="22"/>
        </w:rPr>
        <w:t>2.2.</w:t>
      </w:r>
      <w:r w:rsidR="006248C5">
        <w:rPr>
          <w:rFonts w:ascii="Arial" w:hAnsi="Arial" w:cs="Arial"/>
          <w:szCs w:val="22"/>
        </w:rPr>
        <w:tab/>
      </w:r>
      <w:r w:rsidRPr="006248C5">
        <w:rPr>
          <w:rFonts w:ascii="Arial" w:hAnsi="Arial" w:cs="Arial"/>
          <w:szCs w:val="22"/>
        </w:rPr>
        <w:t xml:space="preserve">En chargeant le réparateur des prestations commandées, le client autorise le réparateur </w:t>
      </w:r>
    </w:p>
    <w:p w14:paraId="34E8D87E" w14:textId="77777777" w:rsidR="00367560" w:rsidRPr="006248C5" w:rsidRDefault="00367560" w:rsidP="008A57E8">
      <w:pPr>
        <w:pStyle w:val="Corpsdetexte"/>
        <w:numPr>
          <w:ilvl w:val="1"/>
          <w:numId w:val="27"/>
        </w:numPr>
        <w:tabs>
          <w:tab w:val="clear" w:pos="360"/>
          <w:tab w:val="left" w:pos="993"/>
        </w:tabs>
        <w:ind w:left="993" w:hanging="426"/>
        <w:jc w:val="both"/>
        <w:rPr>
          <w:rFonts w:ascii="Arial" w:hAnsi="Arial" w:cs="Arial"/>
          <w:szCs w:val="22"/>
        </w:rPr>
      </w:pPr>
      <w:r w:rsidRPr="006248C5">
        <w:rPr>
          <w:rFonts w:ascii="Arial" w:hAnsi="Arial" w:cs="Arial"/>
          <w:szCs w:val="22"/>
        </w:rPr>
        <w:t xml:space="preserve">à sous-traiter tous travaux à une tierce entreprise qualifiée </w:t>
      </w:r>
    </w:p>
    <w:p w14:paraId="63C61929" w14:textId="77777777" w:rsidR="00367560" w:rsidRPr="006248C5" w:rsidRDefault="00367560" w:rsidP="008A57E8">
      <w:pPr>
        <w:pStyle w:val="Corpsdetexte"/>
        <w:numPr>
          <w:ilvl w:val="1"/>
          <w:numId w:val="27"/>
        </w:numPr>
        <w:tabs>
          <w:tab w:val="clear" w:pos="360"/>
          <w:tab w:val="num" w:pos="993"/>
        </w:tabs>
        <w:ind w:left="993" w:hanging="426"/>
        <w:jc w:val="both"/>
        <w:rPr>
          <w:rFonts w:ascii="Arial" w:hAnsi="Arial" w:cs="Arial"/>
          <w:szCs w:val="22"/>
        </w:rPr>
      </w:pPr>
      <w:r w:rsidRPr="006248C5">
        <w:rPr>
          <w:rFonts w:ascii="Arial" w:hAnsi="Arial" w:cs="Arial"/>
          <w:szCs w:val="22"/>
        </w:rPr>
        <w:t>à effectuer des essais avec le véhicule confié</w:t>
      </w:r>
    </w:p>
    <w:p w14:paraId="41C02D5C" w14:textId="77777777" w:rsidR="00367560" w:rsidRPr="006248C5" w:rsidRDefault="00367560" w:rsidP="008A57E8">
      <w:pPr>
        <w:pStyle w:val="Corpsdetexte"/>
        <w:numPr>
          <w:ilvl w:val="1"/>
          <w:numId w:val="27"/>
        </w:numPr>
        <w:tabs>
          <w:tab w:val="clear" w:pos="360"/>
          <w:tab w:val="num" w:pos="993"/>
        </w:tabs>
        <w:spacing w:after="120"/>
        <w:ind w:left="992" w:hanging="425"/>
        <w:jc w:val="both"/>
        <w:rPr>
          <w:rFonts w:ascii="Arial" w:hAnsi="Arial" w:cs="Arial"/>
          <w:szCs w:val="22"/>
        </w:rPr>
      </w:pPr>
      <w:r w:rsidRPr="006248C5">
        <w:rPr>
          <w:rFonts w:ascii="Arial" w:hAnsi="Arial" w:cs="Arial"/>
          <w:szCs w:val="22"/>
        </w:rPr>
        <w:t>à conduire le véhicule au lieu de restitution, vers un sous-traitant, au contrôle technique ou à un lieu d’entreposage choisi en conformité avec l’art.5</w:t>
      </w:r>
    </w:p>
    <w:p w14:paraId="0498F8BE" w14:textId="77777777" w:rsidR="00367560" w:rsidRDefault="00367560" w:rsidP="00E23F1B">
      <w:pPr>
        <w:pStyle w:val="Corpsdetexte"/>
        <w:numPr>
          <w:ilvl w:val="1"/>
          <w:numId w:val="30"/>
        </w:numPr>
        <w:tabs>
          <w:tab w:val="clear" w:pos="780"/>
          <w:tab w:val="num" w:pos="60"/>
          <w:tab w:val="left" w:pos="567"/>
        </w:tabs>
        <w:spacing w:after="120"/>
        <w:ind w:left="567" w:hanging="507"/>
        <w:jc w:val="both"/>
        <w:rPr>
          <w:rFonts w:ascii="Arial" w:hAnsi="Arial" w:cs="Arial"/>
          <w:szCs w:val="22"/>
        </w:rPr>
      </w:pPr>
      <w:r w:rsidRPr="006248C5">
        <w:rPr>
          <w:rFonts w:ascii="Arial" w:hAnsi="Arial" w:cs="Arial"/>
          <w:szCs w:val="22"/>
        </w:rPr>
        <w:t>Pendant la durée des travaux, le véhicule confié relève exclusivement de l'assurance responsabilité civile automobile du client</w:t>
      </w:r>
      <w:r w:rsidR="005B3E54">
        <w:rPr>
          <w:rFonts w:ascii="Arial" w:hAnsi="Arial" w:cs="Arial"/>
          <w:szCs w:val="22"/>
        </w:rPr>
        <w:t>.</w:t>
      </w:r>
      <w:r w:rsidRPr="006248C5">
        <w:rPr>
          <w:rFonts w:ascii="Arial" w:hAnsi="Arial" w:cs="Arial"/>
          <w:szCs w:val="22"/>
        </w:rPr>
        <w:t xml:space="preserve"> </w:t>
      </w:r>
    </w:p>
    <w:p w14:paraId="2A3FA39F" w14:textId="7AD290D2" w:rsidR="00367560" w:rsidRDefault="0062042A" w:rsidP="005B3E54">
      <w:pPr>
        <w:pStyle w:val="Corpsdetexte"/>
        <w:spacing w:after="120"/>
        <w:jc w:val="both"/>
        <w:rPr>
          <w:rFonts w:ascii="Arial" w:hAnsi="Arial" w:cs="Arial"/>
          <w:b/>
          <w:szCs w:val="22"/>
          <w:u w:val="single"/>
        </w:rPr>
      </w:pPr>
      <w:r>
        <w:rPr>
          <w:rFonts w:ascii="Arial" w:hAnsi="Arial" w:cs="Arial"/>
          <w:b/>
          <w:szCs w:val="22"/>
          <w:u w:val="single"/>
        </w:rPr>
        <w:t>A</w:t>
      </w:r>
      <w:r w:rsidR="00367560" w:rsidRPr="006248C5">
        <w:rPr>
          <w:rFonts w:ascii="Arial" w:hAnsi="Arial" w:cs="Arial"/>
          <w:b/>
          <w:szCs w:val="22"/>
          <w:u w:val="single"/>
        </w:rPr>
        <w:t>rticle 3 - Prix et devis</w:t>
      </w:r>
    </w:p>
    <w:p w14:paraId="29176BCC" w14:textId="02A0BB28" w:rsidR="00367560" w:rsidRPr="006248C5" w:rsidRDefault="00367560" w:rsidP="006248C5">
      <w:pPr>
        <w:pStyle w:val="Corpsdetexte"/>
        <w:tabs>
          <w:tab w:val="left" w:pos="567"/>
        </w:tabs>
        <w:spacing w:after="120"/>
        <w:ind w:left="567" w:hanging="567"/>
        <w:jc w:val="both"/>
        <w:rPr>
          <w:rFonts w:ascii="Arial" w:hAnsi="Arial" w:cs="Arial"/>
          <w:szCs w:val="22"/>
        </w:rPr>
      </w:pPr>
      <w:r w:rsidRPr="006248C5">
        <w:rPr>
          <w:rFonts w:ascii="Arial" w:hAnsi="Arial" w:cs="Arial"/>
          <w:b/>
          <w:bCs/>
          <w:szCs w:val="22"/>
        </w:rPr>
        <w:t>3.1.</w:t>
      </w:r>
      <w:r w:rsidRPr="006248C5">
        <w:rPr>
          <w:rFonts w:ascii="Arial" w:hAnsi="Arial" w:cs="Arial"/>
          <w:szCs w:val="22"/>
        </w:rPr>
        <w:t xml:space="preserve"> </w:t>
      </w:r>
      <w:r w:rsidR="006248C5">
        <w:rPr>
          <w:rFonts w:ascii="Arial" w:hAnsi="Arial" w:cs="Arial"/>
          <w:szCs w:val="22"/>
        </w:rPr>
        <w:tab/>
      </w:r>
      <w:r w:rsidR="007C52D6">
        <w:rPr>
          <w:rFonts w:ascii="Arial" w:hAnsi="Arial" w:cs="Arial"/>
          <w:szCs w:val="22"/>
        </w:rPr>
        <w:t>L</w:t>
      </w:r>
      <w:r w:rsidRPr="006248C5">
        <w:rPr>
          <w:rFonts w:ascii="Arial" w:hAnsi="Arial" w:cs="Arial"/>
          <w:szCs w:val="22"/>
        </w:rPr>
        <w:t>e réparateur fournit le prix approximatif des prestations à fournir. Des indications de prix peuvent également se faire par référence à des catalogues de prix et des unités de travail du réparateur accessibles aux clients.</w:t>
      </w:r>
    </w:p>
    <w:p w14:paraId="028F3E37" w14:textId="2FEBAF2B" w:rsidR="00367560" w:rsidRPr="006248C5" w:rsidRDefault="00367560" w:rsidP="006248C5">
      <w:pPr>
        <w:pStyle w:val="Corpsdetexte"/>
        <w:tabs>
          <w:tab w:val="left" w:pos="567"/>
        </w:tabs>
        <w:spacing w:after="120"/>
        <w:ind w:left="567" w:hanging="567"/>
        <w:jc w:val="both"/>
        <w:rPr>
          <w:rFonts w:ascii="Arial" w:hAnsi="Arial" w:cs="Arial"/>
          <w:szCs w:val="22"/>
        </w:rPr>
      </w:pPr>
      <w:r w:rsidRPr="006248C5">
        <w:rPr>
          <w:rFonts w:ascii="Arial" w:hAnsi="Arial" w:cs="Arial"/>
          <w:b/>
          <w:bCs/>
          <w:szCs w:val="22"/>
        </w:rPr>
        <w:t>3.2.</w:t>
      </w:r>
      <w:r w:rsidRPr="006248C5">
        <w:rPr>
          <w:rFonts w:ascii="Arial" w:hAnsi="Arial" w:cs="Arial"/>
          <w:szCs w:val="22"/>
        </w:rPr>
        <w:t xml:space="preserve"> </w:t>
      </w:r>
      <w:r w:rsidR="006248C5">
        <w:rPr>
          <w:rFonts w:ascii="Arial" w:hAnsi="Arial" w:cs="Arial"/>
          <w:szCs w:val="22"/>
        </w:rPr>
        <w:tab/>
      </w:r>
      <w:r w:rsidRPr="006248C5">
        <w:rPr>
          <w:rFonts w:ascii="Arial" w:hAnsi="Arial" w:cs="Arial"/>
          <w:szCs w:val="22"/>
        </w:rPr>
        <w:t xml:space="preserve">Les devis fournis par le réparateur sont </w:t>
      </w:r>
      <w:r w:rsidR="009908B9">
        <w:rPr>
          <w:rFonts w:ascii="Arial" w:hAnsi="Arial" w:cs="Arial"/>
          <w:szCs w:val="22"/>
        </w:rPr>
        <w:t xml:space="preserve">donnés à titre </w:t>
      </w:r>
      <w:r w:rsidRPr="006248C5">
        <w:rPr>
          <w:rFonts w:ascii="Arial" w:hAnsi="Arial" w:cs="Arial"/>
          <w:szCs w:val="22"/>
        </w:rPr>
        <w:t xml:space="preserve">indicatif </w:t>
      </w:r>
      <w:r w:rsidR="009908B9">
        <w:rPr>
          <w:rFonts w:ascii="Arial" w:hAnsi="Arial" w:cs="Arial"/>
          <w:szCs w:val="22"/>
        </w:rPr>
        <w:t>et</w:t>
      </w:r>
      <w:r w:rsidR="005251DE">
        <w:rPr>
          <w:rFonts w:ascii="Arial" w:hAnsi="Arial" w:cs="Arial"/>
          <w:szCs w:val="22"/>
        </w:rPr>
        <w:t xml:space="preserve"> ils sont établis sur base des tarifs applicables au jour de la demande. L</w:t>
      </w:r>
      <w:r w:rsidRPr="006248C5">
        <w:rPr>
          <w:rFonts w:ascii="Arial" w:hAnsi="Arial" w:cs="Arial"/>
          <w:szCs w:val="22"/>
        </w:rPr>
        <w:t xml:space="preserve">e prix facturé peut </w:t>
      </w:r>
      <w:r w:rsidR="006C53A7">
        <w:rPr>
          <w:rFonts w:ascii="Arial" w:hAnsi="Arial" w:cs="Arial"/>
          <w:szCs w:val="22"/>
        </w:rPr>
        <w:t xml:space="preserve">ainsi </w:t>
      </w:r>
      <w:r w:rsidRPr="006248C5">
        <w:rPr>
          <w:rFonts w:ascii="Arial" w:hAnsi="Arial" w:cs="Arial"/>
          <w:szCs w:val="22"/>
        </w:rPr>
        <w:t xml:space="preserve">varier par rapport au montant du devis </w:t>
      </w:r>
      <w:r w:rsidR="005251DE">
        <w:rPr>
          <w:rFonts w:ascii="Arial" w:hAnsi="Arial" w:cs="Arial"/>
          <w:szCs w:val="22"/>
        </w:rPr>
        <w:t>si les circonstances le justifient, telles que</w:t>
      </w:r>
      <w:r w:rsidR="006C53A7">
        <w:rPr>
          <w:rFonts w:ascii="Arial" w:hAnsi="Arial" w:cs="Arial"/>
          <w:szCs w:val="22"/>
        </w:rPr>
        <w:t xml:space="preserve"> l’augmentation </w:t>
      </w:r>
      <w:r w:rsidR="006C53A7">
        <w:rPr>
          <w:rFonts w:ascii="Arial" w:hAnsi="Arial" w:cs="Arial"/>
        </w:rPr>
        <w:t>du prix de</w:t>
      </w:r>
      <w:r w:rsidR="006C53A7" w:rsidRPr="00A00080">
        <w:rPr>
          <w:rFonts w:ascii="Arial" w:hAnsi="Arial" w:cs="Arial"/>
        </w:rPr>
        <w:t>s pièces de rechange</w:t>
      </w:r>
      <w:r w:rsidR="006C53A7">
        <w:rPr>
          <w:rFonts w:ascii="Arial" w:hAnsi="Arial" w:cs="Arial"/>
        </w:rPr>
        <w:t>, l’augmentation du temps passé nécessaire à la réparation, etc.</w:t>
      </w:r>
    </w:p>
    <w:p w14:paraId="4C5273EF" w14:textId="77777777" w:rsidR="00367560" w:rsidRPr="006248C5" w:rsidRDefault="00367560" w:rsidP="006248C5">
      <w:pPr>
        <w:pStyle w:val="Corpsdetexte"/>
        <w:spacing w:after="120"/>
        <w:ind w:left="567"/>
        <w:jc w:val="both"/>
        <w:rPr>
          <w:rFonts w:ascii="Arial" w:hAnsi="Arial" w:cs="Arial"/>
          <w:szCs w:val="22"/>
        </w:rPr>
      </w:pPr>
      <w:r w:rsidRPr="006248C5">
        <w:rPr>
          <w:rFonts w:ascii="Arial" w:hAnsi="Arial" w:cs="Arial"/>
          <w:szCs w:val="22"/>
        </w:rPr>
        <w:t>Le réparateur est lié au devis pendant au maximum trois semaines à partir de sa remise au client sans qu’il n’y ait de commande endéans cette période.</w:t>
      </w:r>
    </w:p>
    <w:p w14:paraId="12367B42" w14:textId="19671B77" w:rsidR="00367560" w:rsidRDefault="00367560" w:rsidP="006248C5">
      <w:pPr>
        <w:pStyle w:val="Corpsdetexte"/>
        <w:ind w:left="567"/>
        <w:jc w:val="both"/>
        <w:rPr>
          <w:rFonts w:ascii="Arial" w:hAnsi="Arial" w:cs="Arial"/>
          <w:szCs w:val="22"/>
        </w:rPr>
      </w:pPr>
      <w:r w:rsidRPr="006248C5">
        <w:rPr>
          <w:rFonts w:ascii="Arial" w:hAnsi="Arial" w:cs="Arial"/>
          <w:szCs w:val="22"/>
        </w:rPr>
        <w:t xml:space="preserve">Si le </w:t>
      </w:r>
      <w:r w:rsidR="009908B9">
        <w:rPr>
          <w:rFonts w:ascii="Arial" w:hAnsi="Arial" w:cs="Arial"/>
          <w:szCs w:val="22"/>
        </w:rPr>
        <w:t>bon</w:t>
      </w:r>
      <w:r w:rsidR="009908B9" w:rsidRPr="006248C5">
        <w:rPr>
          <w:rFonts w:ascii="Arial" w:hAnsi="Arial" w:cs="Arial"/>
          <w:szCs w:val="22"/>
        </w:rPr>
        <w:t xml:space="preserve"> </w:t>
      </w:r>
      <w:r w:rsidRPr="006248C5">
        <w:rPr>
          <w:rFonts w:ascii="Arial" w:hAnsi="Arial" w:cs="Arial"/>
          <w:szCs w:val="22"/>
        </w:rPr>
        <w:t>de réception contient des indications de prix, le montant de la TVA doit être indiqué.</w:t>
      </w:r>
    </w:p>
    <w:p w14:paraId="4F235EE1" w14:textId="77777777" w:rsidR="00205BD9" w:rsidRPr="006248C5" w:rsidRDefault="00205BD9" w:rsidP="006248C5">
      <w:pPr>
        <w:pStyle w:val="Corpsdetexte"/>
        <w:ind w:left="567"/>
        <w:jc w:val="both"/>
        <w:rPr>
          <w:rFonts w:ascii="Arial" w:hAnsi="Arial" w:cs="Arial"/>
          <w:szCs w:val="22"/>
        </w:rPr>
      </w:pPr>
    </w:p>
    <w:p w14:paraId="1AFBB7A8" w14:textId="77777777" w:rsidR="00367560" w:rsidRDefault="00367560" w:rsidP="00E23F1B">
      <w:pPr>
        <w:pStyle w:val="Corpsdetexte"/>
        <w:numPr>
          <w:ilvl w:val="1"/>
          <w:numId w:val="31"/>
        </w:numPr>
        <w:tabs>
          <w:tab w:val="clear" w:pos="720"/>
          <w:tab w:val="left" w:pos="0"/>
        </w:tabs>
        <w:spacing w:after="120"/>
        <w:ind w:left="567" w:hanging="567"/>
        <w:jc w:val="both"/>
        <w:rPr>
          <w:rFonts w:ascii="Arial" w:hAnsi="Arial" w:cs="Arial"/>
          <w:szCs w:val="22"/>
        </w:rPr>
      </w:pPr>
      <w:r w:rsidRPr="006248C5">
        <w:rPr>
          <w:rFonts w:ascii="Arial" w:hAnsi="Arial" w:cs="Arial"/>
          <w:szCs w:val="22"/>
        </w:rPr>
        <w:t>L'établissement du devis est gratuit pour des travaux qui seront exécutés endéans les trois semaines dans le garage qui l'a établi. Au cas où les travaux ne sont pas effectués dans le garage qui a effectué le devis, le travail nécessaire à l'établissement de celui-ci peut être facturé au client.</w:t>
      </w:r>
    </w:p>
    <w:p w14:paraId="45C15A4F" w14:textId="239562E0" w:rsidR="006D6255" w:rsidRDefault="00880363" w:rsidP="00E23F1B">
      <w:pPr>
        <w:pStyle w:val="Corpsdetexte"/>
        <w:numPr>
          <w:ilvl w:val="1"/>
          <w:numId w:val="31"/>
        </w:numPr>
        <w:tabs>
          <w:tab w:val="clear" w:pos="720"/>
          <w:tab w:val="num" w:pos="0"/>
        </w:tabs>
        <w:spacing w:after="120"/>
        <w:ind w:left="567" w:hanging="567"/>
        <w:jc w:val="both"/>
        <w:rPr>
          <w:rFonts w:ascii="Arial" w:hAnsi="Arial" w:cs="Arial"/>
          <w:szCs w:val="22"/>
        </w:rPr>
      </w:pPr>
      <w:r>
        <w:rPr>
          <w:rFonts w:ascii="Arial" w:hAnsi="Arial" w:cs="Arial"/>
          <w:szCs w:val="22"/>
        </w:rPr>
        <w:t xml:space="preserve">Le client est tenu au paiement des travaux supplémentaires qui ont été commandés par lui </w:t>
      </w:r>
      <w:r w:rsidR="00FA58E2">
        <w:rPr>
          <w:rFonts w:ascii="Arial" w:hAnsi="Arial" w:cs="Arial"/>
          <w:szCs w:val="22"/>
        </w:rPr>
        <w:t xml:space="preserve">et de ceux qui ont été nécessaires </w:t>
      </w:r>
      <w:r>
        <w:rPr>
          <w:rFonts w:ascii="Arial" w:hAnsi="Arial" w:cs="Arial"/>
          <w:szCs w:val="22"/>
        </w:rPr>
        <w:t>visés à l’article 2.1 ci-dessus</w:t>
      </w:r>
      <w:r w:rsidR="00FA58E2">
        <w:rPr>
          <w:rFonts w:ascii="Arial" w:hAnsi="Arial" w:cs="Arial"/>
          <w:szCs w:val="22"/>
        </w:rPr>
        <w:t xml:space="preserve"> et en rapport avec les travaux initialement commandés</w:t>
      </w:r>
      <w:r>
        <w:rPr>
          <w:rFonts w:ascii="Arial" w:hAnsi="Arial" w:cs="Arial"/>
          <w:szCs w:val="22"/>
        </w:rPr>
        <w:t>.</w:t>
      </w:r>
    </w:p>
    <w:p w14:paraId="46CBC1B2" w14:textId="77777777" w:rsidR="006D6255" w:rsidRDefault="00367560" w:rsidP="00144F96">
      <w:pPr>
        <w:pStyle w:val="Corpsdetexte"/>
        <w:spacing w:after="120"/>
        <w:jc w:val="both"/>
        <w:rPr>
          <w:rFonts w:ascii="Arial" w:hAnsi="Arial" w:cs="Arial"/>
          <w:b/>
          <w:bCs/>
          <w:szCs w:val="22"/>
        </w:rPr>
      </w:pPr>
      <w:r w:rsidRPr="006248C5">
        <w:rPr>
          <w:rFonts w:ascii="Arial" w:hAnsi="Arial" w:cs="Arial"/>
          <w:b/>
          <w:szCs w:val="22"/>
          <w:u w:val="single"/>
        </w:rPr>
        <w:t>Article 4 - Délai d'exécution</w:t>
      </w:r>
    </w:p>
    <w:p w14:paraId="11D291E6" w14:textId="34FEE4A9" w:rsidR="00FA58E2" w:rsidRDefault="00367560" w:rsidP="00FA58E2">
      <w:pPr>
        <w:tabs>
          <w:tab w:val="left" w:pos="567"/>
        </w:tabs>
        <w:spacing w:after="120"/>
        <w:ind w:left="567" w:hanging="567"/>
      </w:pPr>
      <w:r w:rsidRPr="006248C5">
        <w:rPr>
          <w:b/>
          <w:bCs/>
        </w:rPr>
        <w:t>4.1.</w:t>
      </w:r>
      <w:r w:rsidRPr="006248C5">
        <w:t xml:space="preserve"> </w:t>
      </w:r>
      <w:r w:rsidR="006248C5">
        <w:tab/>
      </w:r>
      <w:r w:rsidR="006D6255">
        <w:t xml:space="preserve">Le client est informé du fait que le </w:t>
      </w:r>
      <w:r w:rsidR="00FA58E2">
        <w:t xml:space="preserve">réparateur </w:t>
      </w:r>
      <w:r w:rsidR="006D6255">
        <w:t>est tributaire de ses propres fournisseurs et qu’en conséquence la date pour le délai d’achèvement et de fournitures commandées est donné</w:t>
      </w:r>
      <w:r w:rsidR="00046C94">
        <w:t>e</w:t>
      </w:r>
      <w:r w:rsidR="006D6255">
        <w:t xml:space="preserve"> à titre purement indicatif.</w:t>
      </w:r>
      <w:r w:rsidR="00FA58E2" w:rsidRPr="00FA58E2">
        <w:t xml:space="preserve"> </w:t>
      </w:r>
      <w:r w:rsidR="00FA58E2">
        <w:t xml:space="preserve">Le client a connaissance que le réparateur est </w:t>
      </w:r>
      <w:r w:rsidR="00075A69">
        <w:t>soumis à des</w:t>
      </w:r>
      <w:r w:rsidR="00FA58E2">
        <w:t xml:space="preserve"> contraintes et conditions qui lui sont extérieurs et non imputables telles que la fabrication des pièces de rechange, la disponibilité de matériaux et pièces, l’importation et le dédouanement…</w:t>
      </w:r>
      <w:proofErr w:type="spellStart"/>
      <w:r w:rsidR="00FA58E2">
        <w:t>etc</w:t>
      </w:r>
      <w:proofErr w:type="spellEnd"/>
      <w:r w:rsidR="00FA58E2">
        <w:t>, facteurs qui tous peuvent influer sur le délai de livraison et d’achèvement des travaux commandés et conduire à son report.</w:t>
      </w:r>
    </w:p>
    <w:p w14:paraId="1CF3405F" w14:textId="77777777" w:rsidR="00AF1243" w:rsidRDefault="006D6255" w:rsidP="006248C5">
      <w:pPr>
        <w:pStyle w:val="Corpsdetexte"/>
        <w:tabs>
          <w:tab w:val="left" w:pos="567"/>
        </w:tabs>
        <w:spacing w:after="120"/>
        <w:ind w:left="567" w:hanging="567"/>
        <w:jc w:val="both"/>
        <w:rPr>
          <w:rFonts w:ascii="Arial" w:hAnsi="Arial" w:cs="Arial"/>
          <w:b/>
          <w:bCs/>
          <w:szCs w:val="22"/>
        </w:rPr>
      </w:pPr>
      <w:r w:rsidRPr="00E23F1B">
        <w:rPr>
          <w:rFonts w:ascii="Arial" w:hAnsi="Arial" w:cs="Arial"/>
          <w:b/>
          <w:bCs/>
          <w:szCs w:val="22"/>
        </w:rPr>
        <w:t>4.2</w:t>
      </w:r>
      <w:r w:rsidRPr="00E23F1B">
        <w:rPr>
          <w:rFonts w:ascii="Arial" w:hAnsi="Arial" w:cs="Arial"/>
          <w:b/>
          <w:bCs/>
          <w:szCs w:val="22"/>
        </w:rPr>
        <w:tab/>
      </w:r>
    </w:p>
    <w:p w14:paraId="59075DA1" w14:textId="424ECDA5" w:rsidR="00AF1243" w:rsidRDefault="00AF1243" w:rsidP="006248C5">
      <w:pPr>
        <w:pStyle w:val="Corpsdetexte"/>
        <w:tabs>
          <w:tab w:val="left" w:pos="567"/>
        </w:tabs>
        <w:spacing w:after="120"/>
        <w:ind w:left="567" w:hanging="567"/>
        <w:jc w:val="both"/>
        <w:rPr>
          <w:rFonts w:ascii="Arial" w:hAnsi="Arial" w:cs="Arial"/>
          <w:b/>
          <w:bCs/>
          <w:szCs w:val="22"/>
        </w:rPr>
      </w:pPr>
      <w:r w:rsidRPr="00896B41">
        <w:rPr>
          <w:rFonts w:ascii="Arial" w:hAnsi="Arial" w:cs="Arial"/>
          <w:b/>
          <w:bCs/>
          <w:szCs w:val="22"/>
          <w:highlight w:val="green"/>
        </w:rPr>
        <w:t>OPTION 1</w:t>
      </w:r>
    </w:p>
    <w:p w14:paraId="074C9579" w14:textId="36A51D94" w:rsidR="00367560" w:rsidRDefault="00AF1243" w:rsidP="006248C5">
      <w:pPr>
        <w:pStyle w:val="Corpsdetexte"/>
        <w:tabs>
          <w:tab w:val="left" w:pos="567"/>
        </w:tabs>
        <w:spacing w:after="120"/>
        <w:ind w:left="567" w:hanging="567"/>
        <w:jc w:val="both"/>
        <w:rPr>
          <w:rFonts w:ascii="Arial" w:hAnsi="Arial" w:cs="Arial"/>
          <w:szCs w:val="22"/>
        </w:rPr>
      </w:pPr>
      <w:r>
        <w:rPr>
          <w:rFonts w:ascii="Arial" w:hAnsi="Arial" w:cs="Arial"/>
          <w:b/>
          <w:bCs/>
          <w:szCs w:val="22"/>
        </w:rPr>
        <w:tab/>
      </w:r>
      <w:r w:rsidR="009908B9" w:rsidRPr="009908B9">
        <w:rPr>
          <w:rFonts w:ascii="Arial" w:hAnsi="Arial" w:cs="Arial"/>
          <w:szCs w:val="22"/>
        </w:rPr>
        <w:t xml:space="preserve">Les délais </w:t>
      </w:r>
      <w:r w:rsidR="009908B9">
        <w:rPr>
          <w:rFonts w:ascii="Arial" w:hAnsi="Arial" w:cs="Arial"/>
          <w:szCs w:val="22"/>
        </w:rPr>
        <w:t>d’exécution</w:t>
      </w:r>
      <w:r w:rsidR="009908B9" w:rsidRPr="009908B9">
        <w:rPr>
          <w:rFonts w:ascii="Arial" w:hAnsi="Arial" w:cs="Arial"/>
          <w:szCs w:val="22"/>
        </w:rPr>
        <w:t xml:space="preserve"> indiqués </w:t>
      </w:r>
      <w:r w:rsidR="009908B9">
        <w:rPr>
          <w:rFonts w:ascii="Arial" w:hAnsi="Arial" w:cs="Arial"/>
          <w:szCs w:val="22"/>
        </w:rPr>
        <w:t>dans le bon de réparation</w:t>
      </w:r>
      <w:r w:rsidR="009908B9" w:rsidRPr="009908B9">
        <w:rPr>
          <w:rFonts w:ascii="Arial" w:hAnsi="Arial" w:cs="Arial"/>
          <w:szCs w:val="22"/>
        </w:rPr>
        <w:t xml:space="preserve"> sont donnés à titre indicatif uniquement et ne constituent en aucun cas une promesse de livraison</w:t>
      </w:r>
      <w:r w:rsidR="009908B9">
        <w:rPr>
          <w:rFonts w:ascii="Arial" w:hAnsi="Arial" w:cs="Arial"/>
          <w:szCs w:val="22"/>
        </w:rPr>
        <w:t xml:space="preserve"> et d’exécution</w:t>
      </w:r>
      <w:r w:rsidR="009908B9" w:rsidRPr="009908B9">
        <w:rPr>
          <w:rFonts w:ascii="Arial" w:hAnsi="Arial" w:cs="Arial"/>
          <w:szCs w:val="22"/>
        </w:rPr>
        <w:t xml:space="preserve"> endéans ces délais</w:t>
      </w:r>
      <w:r w:rsidR="009908B9">
        <w:rPr>
          <w:rFonts w:ascii="Arial" w:hAnsi="Arial" w:cs="Arial"/>
          <w:szCs w:val="22"/>
        </w:rPr>
        <w:t>.</w:t>
      </w:r>
      <w:r w:rsidR="009908B9" w:rsidRPr="009908B9" w:rsidDel="009908B9">
        <w:rPr>
          <w:rFonts w:ascii="Arial" w:hAnsi="Arial" w:cs="Arial"/>
          <w:szCs w:val="22"/>
        </w:rPr>
        <w:t xml:space="preserve"> </w:t>
      </w:r>
    </w:p>
    <w:p w14:paraId="6B5D3F35" w14:textId="678151DD" w:rsidR="00AF1243" w:rsidRPr="00896B41" w:rsidRDefault="00AF1243" w:rsidP="006248C5">
      <w:pPr>
        <w:pStyle w:val="Corpsdetexte"/>
        <w:tabs>
          <w:tab w:val="left" w:pos="567"/>
        </w:tabs>
        <w:spacing w:after="120"/>
        <w:ind w:left="567" w:hanging="567"/>
        <w:jc w:val="both"/>
        <w:rPr>
          <w:rFonts w:ascii="Arial" w:hAnsi="Arial" w:cs="Arial"/>
          <w:b/>
          <w:bCs/>
          <w:szCs w:val="22"/>
        </w:rPr>
      </w:pPr>
      <w:r w:rsidRPr="00896B41">
        <w:rPr>
          <w:rFonts w:ascii="Arial" w:hAnsi="Arial" w:cs="Arial"/>
          <w:b/>
          <w:bCs/>
          <w:szCs w:val="22"/>
          <w:highlight w:val="green"/>
        </w:rPr>
        <w:t>OPTION 2</w:t>
      </w:r>
    </w:p>
    <w:p w14:paraId="6B814EE5" w14:textId="61D3D30E" w:rsidR="00AF1243" w:rsidRDefault="00AF1243" w:rsidP="00AF1243">
      <w:pPr>
        <w:pStyle w:val="Corpsdetexte"/>
        <w:tabs>
          <w:tab w:val="left" w:pos="567"/>
        </w:tabs>
        <w:spacing w:after="120"/>
        <w:ind w:left="567" w:hanging="567"/>
        <w:jc w:val="both"/>
        <w:rPr>
          <w:rFonts w:ascii="Arial" w:hAnsi="Arial" w:cs="Arial"/>
          <w:szCs w:val="22"/>
        </w:rPr>
      </w:pPr>
      <w:r>
        <w:rPr>
          <w:rFonts w:ascii="Arial" w:hAnsi="Arial" w:cs="Arial"/>
          <w:szCs w:val="22"/>
        </w:rPr>
        <w:tab/>
      </w:r>
      <w:r w:rsidRPr="006248C5">
        <w:rPr>
          <w:rFonts w:ascii="Arial" w:hAnsi="Arial" w:cs="Arial"/>
          <w:szCs w:val="22"/>
        </w:rPr>
        <w:t xml:space="preserve">Le réparateur n’est tenu </w:t>
      </w:r>
      <w:r>
        <w:rPr>
          <w:rFonts w:ascii="Arial" w:hAnsi="Arial" w:cs="Arial"/>
          <w:szCs w:val="22"/>
        </w:rPr>
        <w:t>de</w:t>
      </w:r>
      <w:r w:rsidRPr="006248C5">
        <w:rPr>
          <w:rFonts w:ascii="Arial" w:hAnsi="Arial" w:cs="Arial"/>
          <w:szCs w:val="22"/>
        </w:rPr>
        <w:t xml:space="preserve"> respecter un délai d'exécution que si celui-ci a été expressément convenu </w:t>
      </w:r>
      <w:r>
        <w:rPr>
          <w:rFonts w:ascii="Arial" w:hAnsi="Arial" w:cs="Arial"/>
          <w:szCs w:val="22"/>
        </w:rPr>
        <w:t xml:space="preserve">comme tel </w:t>
      </w:r>
      <w:r w:rsidRPr="006248C5">
        <w:rPr>
          <w:rFonts w:ascii="Arial" w:hAnsi="Arial" w:cs="Arial"/>
          <w:szCs w:val="22"/>
        </w:rPr>
        <w:t>par écrit dans le devis</w:t>
      </w:r>
      <w:r>
        <w:rPr>
          <w:rFonts w:ascii="Arial" w:hAnsi="Arial" w:cs="Arial"/>
          <w:szCs w:val="22"/>
        </w:rPr>
        <w:t xml:space="preserve"> et qu’une confirmation y </w:t>
      </w:r>
      <w:r>
        <w:rPr>
          <w:rFonts w:ascii="Arial" w:hAnsi="Arial" w:cs="Arial"/>
          <w:szCs w:val="22"/>
        </w:rPr>
        <w:lastRenderedPageBreak/>
        <w:t>relative a été donnée par écrit au client dès la passation de commande</w:t>
      </w:r>
      <w:r w:rsidRPr="006248C5">
        <w:rPr>
          <w:rFonts w:ascii="Arial" w:hAnsi="Arial" w:cs="Arial"/>
          <w:szCs w:val="22"/>
        </w:rPr>
        <w:t>. Le délai d’exécution ainsi convenu pourra toutefois dépasser jusqu’à 10 % du temps indiqué sans droit à dédommagement du client. Le délai initialement convenu ne sera plus obligatoire en cas de travaux supplémentaires imprévus que le réparateur pourra exécuter en conformité avec l’art 2.1.</w:t>
      </w:r>
    </w:p>
    <w:p w14:paraId="6769D058" w14:textId="77777777" w:rsidR="00AF1243" w:rsidRPr="006248C5" w:rsidRDefault="00AF1243" w:rsidP="00AF1243">
      <w:pPr>
        <w:pStyle w:val="Corpsdetexte"/>
        <w:tabs>
          <w:tab w:val="left" w:pos="567"/>
        </w:tabs>
        <w:spacing w:after="120"/>
        <w:ind w:left="567" w:hanging="567"/>
        <w:jc w:val="both"/>
        <w:rPr>
          <w:rFonts w:ascii="Arial" w:hAnsi="Arial" w:cs="Arial"/>
          <w:szCs w:val="22"/>
        </w:rPr>
      </w:pPr>
      <w:r>
        <w:rPr>
          <w:rFonts w:ascii="Arial" w:hAnsi="Arial" w:cs="Arial"/>
          <w:szCs w:val="22"/>
        </w:rPr>
        <w:tab/>
      </w:r>
      <w:r w:rsidRPr="006248C5">
        <w:rPr>
          <w:rFonts w:ascii="Arial" w:hAnsi="Arial" w:cs="Arial"/>
          <w:szCs w:val="22"/>
        </w:rPr>
        <w:t>Si le réparateur est dans l'impossibilité de respecter le délai d'exécution</w:t>
      </w:r>
      <w:r>
        <w:rPr>
          <w:rFonts w:ascii="Arial" w:hAnsi="Arial" w:cs="Arial"/>
          <w:szCs w:val="22"/>
        </w:rPr>
        <w:t>, qu’il soit indicatif ou de rigueur,</w:t>
      </w:r>
      <w:r w:rsidRPr="006248C5">
        <w:rPr>
          <w:rFonts w:ascii="Arial" w:hAnsi="Arial" w:cs="Arial"/>
          <w:szCs w:val="22"/>
        </w:rPr>
        <w:t xml:space="preserve"> suite </w:t>
      </w:r>
      <w:r>
        <w:rPr>
          <w:rFonts w:ascii="Arial" w:hAnsi="Arial" w:cs="Arial"/>
          <w:szCs w:val="22"/>
        </w:rPr>
        <w:t>au fait d’un tiers ou un cas</w:t>
      </w:r>
      <w:r w:rsidRPr="006248C5">
        <w:rPr>
          <w:rFonts w:ascii="Arial" w:hAnsi="Arial" w:cs="Arial"/>
          <w:szCs w:val="22"/>
        </w:rPr>
        <w:t xml:space="preserve"> de force majeure, de grève, de lock-out ou suite à des troubles majeurs internes à l'entreprise dont elle n'est pas responsable, en particulier du fait d’une pénurie soudaine de collaborateurs, experts ou de</w:t>
      </w:r>
      <w:r>
        <w:rPr>
          <w:rFonts w:ascii="Arial" w:hAnsi="Arial" w:cs="Arial"/>
          <w:szCs w:val="22"/>
        </w:rPr>
        <w:t xml:space="preserve"> </w:t>
      </w:r>
      <w:r w:rsidRPr="006248C5">
        <w:rPr>
          <w:rFonts w:ascii="Arial" w:hAnsi="Arial" w:cs="Arial"/>
          <w:szCs w:val="22"/>
        </w:rPr>
        <w:t>sous-traitants, le client n’aura pas droit à</w:t>
      </w:r>
      <w:r>
        <w:rPr>
          <w:rFonts w:ascii="Arial" w:hAnsi="Arial" w:cs="Arial"/>
          <w:szCs w:val="22"/>
        </w:rPr>
        <w:t xml:space="preserve"> un quelconque</w:t>
      </w:r>
      <w:r w:rsidRPr="006248C5">
        <w:rPr>
          <w:rFonts w:ascii="Arial" w:hAnsi="Arial" w:cs="Arial"/>
          <w:szCs w:val="22"/>
        </w:rPr>
        <w:t xml:space="preserve"> dédommagement. </w:t>
      </w:r>
    </w:p>
    <w:p w14:paraId="616AA6B2" w14:textId="77777777" w:rsidR="00AF1243" w:rsidRDefault="00AF1243" w:rsidP="00AF1243">
      <w:pPr>
        <w:pStyle w:val="Corpsdetexte"/>
        <w:spacing w:after="120"/>
        <w:ind w:left="567"/>
        <w:jc w:val="both"/>
        <w:rPr>
          <w:rFonts w:ascii="Arial" w:hAnsi="Arial" w:cs="Arial"/>
          <w:szCs w:val="22"/>
        </w:rPr>
      </w:pPr>
      <w:r w:rsidRPr="006248C5">
        <w:rPr>
          <w:rFonts w:ascii="Arial" w:hAnsi="Arial" w:cs="Arial"/>
          <w:szCs w:val="22"/>
        </w:rPr>
        <w:t xml:space="preserve">Le réparateur est cependant obligé d’informer le client </w:t>
      </w:r>
      <w:r>
        <w:rPr>
          <w:rFonts w:ascii="Arial" w:hAnsi="Arial" w:cs="Arial"/>
          <w:szCs w:val="22"/>
        </w:rPr>
        <w:t xml:space="preserve">par écrit </w:t>
      </w:r>
      <w:r w:rsidRPr="006248C5">
        <w:rPr>
          <w:rFonts w:ascii="Arial" w:hAnsi="Arial" w:cs="Arial"/>
          <w:szCs w:val="22"/>
        </w:rPr>
        <w:t>de tout retard dans l’exécution des travaux dans la mesure où cette information est possible.</w:t>
      </w:r>
    </w:p>
    <w:p w14:paraId="52C8A935" w14:textId="77777777" w:rsidR="00367560" w:rsidRPr="006248C5" w:rsidRDefault="00367560" w:rsidP="006248C5">
      <w:pPr>
        <w:pStyle w:val="Corpsdetexte"/>
        <w:jc w:val="both"/>
        <w:rPr>
          <w:rFonts w:ascii="Arial" w:hAnsi="Arial" w:cs="Arial"/>
          <w:b/>
          <w:szCs w:val="22"/>
          <w:u w:val="single"/>
        </w:rPr>
      </w:pPr>
      <w:r w:rsidRPr="006248C5">
        <w:rPr>
          <w:rFonts w:ascii="Arial" w:hAnsi="Arial" w:cs="Arial"/>
          <w:b/>
          <w:szCs w:val="22"/>
          <w:u w:val="single"/>
        </w:rPr>
        <w:t>Article 5 - Réception du véhicule confié</w:t>
      </w:r>
    </w:p>
    <w:p w14:paraId="77103DCD" w14:textId="77777777" w:rsidR="00367560" w:rsidRPr="006248C5" w:rsidRDefault="00367560" w:rsidP="006248C5">
      <w:pPr>
        <w:pStyle w:val="Corpsdetexte"/>
        <w:jc w:val="both"/>
        <w:rPr>
          <w:rFonts w:ascii="Arial" w:hAnsi="Arial" w:cs="Arial"/>
          <w:szCs w:val="22"/>
        </w:rPr>
      </w:pPr>
    </w:p>
    <w:p w14:paraId="451FE2B9" w14:textId="77777777" w:rsidR="00367560" w:rsidRPr="006248C5" w:rsidRDefault="00367560" w:rsidP="005B3E54">
      <w:pPr>
        <w:pStyle w:val="Corpsdetexte"/>
        <w:tabs>
          <w:tab w:val="left" w:pos="567"/>
        </w:tabs>
        <w:spacing w:after="120"/>
        <w:ind w:left="567" w:hanging="567"/>
        <w:jc w:val="both"/>
        <w:rPr>
          <w:rFonts w:ascii="Arial" w:hAnsi="Arial" w:cs="Arial"/>
          <w:szCs w:val="22"/>
        </w:rPr>
      </w:pPr>
      <w:r w:rsidRPr="006248C5">
        <w:rPr>
          <w:rFonts w:ascii="Arial" w:hAnsi="Arial" w:cs="Arial"/>
          <w:b/>
          <w:bCs/>
          <w:szCs w:val="22"/>
        </w:rPr>
        <w:t>5.1.</w:t>
      </w:r>
      <w:r w:rsidR="006248C5">
        <w:rPr>
          <w:rFonts w:ascii="Arial" w:hAnsi="Arial" w:cs="Arial"/>
          <w:szCs w:val="22"/>
        </w:rPr>
        <w:tab/>
      </w:r>
      <w:r w:rsidRPr="006248C5">
        <w:rPr>
          <w:rFonts w:ascii="Arial" w:hAnsi="Arial" w:cs="Arial"/>
          <w:szCs w:val="22"/>
        </w:rPr>
        <w:t>La réception par le client du véhicule confié est effectuée</w:t>
      </w:r>
      <w:r w:rsidR="005B3E54">
        <w:rPr>
          <w:rFonts w:ascii="Arial" w:hAnsi="Arial" w:cs="Arial"/>
          <w:szCs w:val="22"/>
        </w:rPr>
        <w:t xml:space="preserve"> </w:t>
      </w:r>
      <w:r w:rsidRPr="006248C5">
        <w:rPr>
          <w:rFonts w:ascii="Arial" w:hAnsi="Arial" w:cs="Arial"/>
          <w:szCs w:val="22"/>
        </w:rPr>
        <w:t>au lieu d’établissement du réparateur pour autant qu'il n'ait pas été convenu d'un autre lieu de livraison</w:t>
      </w:r>
      <w:r w:rsidR="00C635D6">
        <w:rPr>
          <w:rFonts w:ascii="Arial" w:hAnsi="Arial" w:cs="Arial"/>
          <w:szCs w:val="22"/>
        </w:rPr>
        <w:t xml:space="preserve"> entre parties par écrit</w:t>
      </w:r>
      <w:r w:rsidR="005B3E54">
        <w:rPr>
          <w:rFonts w:ascii="Arial" w:hAnsi="Arial" w:cs="Arial"/>
          <w:szCs w:val="22"/>
        </w:rPr>
        <w:t>.</w:t>
      </w:r>
      <w:r w:rsidR="00854A88">
        <w:rPr>
          <w:rFonts w:ascii="Arial" w:hAnsi="Arial" w:cs="Arial"/>
          <w:szCs w:val="22"/>
        </w:rPr>
        <w:t xml:space="preserve"> Le client doit prendre réception du véhicule endéans les huit (8) jours ouvrables qui suivent la notification qui lui est faite de l’achèvement des travaux. Cette notification peut être faite </w:t>
      </w:r>
      <w:r w:rsidR="00854A88" w:rsidRPr="00E23F1B">
        <w:rPr>
          <w:rFonts w:ascii="Arial" w:hAnsi="Arial" w:cs="Arial"/>
          <w:szCs w:val="22"/>
        </w:rPr>
        <w:t>par lettre ou par tout autre moyen de communication, p.ex. par téléphone, par e-mail…</w:t>
      </w:r>
      <w:r w:rsidR="00854A88">
        <w:rPr>
          <w:rFonts w:ascii="Arial" w:hAnsi="Arial" w:cs="Arial"/>
          <w:szCs w:val="22"/>
        </w:rPr>
        <w:t>etc.</w:t>
      </w:r>
      <w:r w:rsidR="00854A88" w:rsidRPr="00854A88">
        <w:rPr>
          <w:rFonts w:ascii="Arial" w:hAnsi="Arial" w:cs="Arial"/>
          <w:szCs w:val="22"/>
        </w:rPr>
        <w:t xml:space="preserve"> </w:t>
      </w:r>
      <w:r w:rsidR="00854A88" w:rsidRPr="006248C5">
        <w:rPr>
          <w:rFonts w:ascii="Arial" w:hAnsi="Arial" w:cs="Arial"/>
          <w:szCs w:val="22"/>
        </w:rPr>
        <w:t>En cas de travaux de réparation s'étendant sur une seule journée, ce délai de réception est réduit à deux jours ouvrables.</w:t>
      </w:r>
    </w:p>
    <w:p w14:paraId="7349B9C8" w14:textId="0FB151B5" w:rsidR="00367560" w:rsidRPr="006248C5" w:rsidRDefault="00367560" w:rsidP="005B3E54">
      <w:pPr>
        <w:pStyle w:val="Corpsdetexte"/>
        <w:tabs>
          <w:tab w:val="left" w:pos="567"/>
        </w:tabs>
        <w:spacing w:after="120"/>
        <w:ind w:left="567" w:hanging="567"/>
        <w:jc w:val="both"/>
        <w:rPr>
          <w:rFonts w:ascii="Arial" w:hAnsi="Arial" w:cs="Arial"/>
          <w:szCs w:val="22"/>
        </w:rPr>
      </w:pPr>
      <w:r w:rsidRPr="006248C5">
        <w:rPr>
          <w:rFonts w:ascii="Arial" w:hAnsi="Arial" w:cs="Arial"/>
          <w:b/>
          <w:bCs/>
          <w:szCs w:val="22"/>
        </w:rPr>
        <w:t>5.2.</w:t>
      </w:r>
      <w:r w:rsidRPr="006248C5">
        <w:rPr>
          <w:rFonts w:ascii="Arial" w:hAnsi="Arial" w:cs="Arial"/>
          <w:szCs w:val="22"/>
        </w:rPr>
        <w:t xml:space="preserve"> </w:t>
      </w:r>
      <w:r w:rsidR="006248C5">
        <w:rPr>
          <w:rFonts w:ascii="Arial" w:hAnsi="Arial" w:cs="Arial"/>
          <w:szCs w:val="22"/>
        </w:rPr>
        <w:tab/>
      </w:r>
      <w:r w:rsidRPr="006248C5">
        <w:rPr>
          <w:rFonts w:ascii="Arial" w:hAnsi="Arial" w:cs="Arial"/>
          <w:szCs w:val="22"/>
        </w:rPr>
        <w:t xml:space="preserve">Il y a retard imputable au client si celui-ci omet de procéder </w:t>
      </w:r>
      <w:r w:rsidR="005B3E54">
        <w:rPr>
          <w:rFonts w:ascii="Arial" w:hAnsi="Arial" w:cs="Arial"/>
          <w:szCs w:val="22"/>
        </w:rPr>
        <w:t>à</w:t>
      </w:r>
      <w:r w:rsidRPr="006248C5">
        <w:rPr>
          <w:rFonts w:ascii="Arial" w:hAnsi="Arial" w:cs="Arial"/>
          <w:szCs w:val="22"/>
        </w:rPr>
        <w:t xml:space="preserve"> cette réception dans le délai de huit</w:t>
      </w:r>
      <w:r w:rsidR="00B8331C">
        <w:rPr>
          <w:rFonts w:ascii="Arial" w:hAnsi="Arial" w:cs="Arial"/>
          <w:szCs w:val="22"/>
        </w:rPr>
        <w:t xml:space="preserve"> resp</w:t>
      </w:r>
      <w:r w:rsidR="009908B9">
        <w:rPr>
          <w:rFonts w:ascii="Arial" w:hAnsi="Arial" w:cs="Arial"/>
          <w:szCs w:val="22"/>
        </w:rPr>
        <w:t>.</w:t>
      </w:r>
      <w:r w:rsidR="00B8331C">
        <w:rPr>
          <w:rFonts w:ascii="Arial" w:hAnsi="Arial" w:cs="Arial"/>
          <w:szCs w:val="22"/>
        </w:rPr>
        <w:t xml:space="preserve"> deux</w:t>
      </w:r>
      <w:r w:rsidRPr="006248C5">
        <w:rPr>
          <w:rFonts w:ascii="Arial" w:hAnsi="Arial" w:cs="Arial"/>
          <w:szCs w:val="22"/>
        </w:rPr>
        <w:t xml:space="preserve"> jours après l'information par le réparateur de la fin des travaux et de la remise de la facture resp</w:t>
      </w:r>
      <w:r w:rsidR="00C635D6">
        <w:rPr>
          <w:rFonts w:ascii="Arial" w:hAnsi="Arial" w:cs="Arial"/>
          <w:szCs w:val="22"/>
        </w:rPr>
        <w:t xml:space="preserve">ectivement </w:t>
      </w:r>
      <w:r w:rsidRPr="006248C5">
        <w:rPr>
          <w:rFonts w:ascii="Arial" w:hAnsi="Arial" w:cs="Arial"/>
          <w:szCs w:val="22"/>
        </w:rPr>
        <w:t xml:space="preserve">de son expédition par la poste au client. </w:t>
      </w:r>
    </w:p>
    <w:p w14:paraId="6E69210B" w14:textId="4D81BFAF" w:rsidR="00367560" w:rsidRDefault="00367560" w:rsidP="006248C5">
      <w:pPr>
        <w:pStyle w:val="Corpsdetexte"/>
        <w:tabs>
          <w:tab w:val="left" w:pos="567"/>
        </w:tabs>
        <w:spacing w:after="120"/>
        <w:ind w:left="567" w:hanging="567"/>
        <w:jc w:val="both"/>
        <w:rPr>
          <w:rFonts w:ascii="Arial" w:hAnsi="Arial" w:cs="Arial"/>
          <w:szCs w:val="22"/>
        </w:rPr>
      </w:pPr>
      <w:r w:rsidRPr="006248C5">
        <w:rPr>
          <w:rFonts w:ascii="Arial" w:hAnsi="Arial" w:cs="Arial"/>
          <w:b/>
          <w:bCs/>
          <w:szCs w:val="22"/>
        </w:rPr>
        <w:t>5.3.</w:t>
      </w:r>
      <w:r w:rsidR="006248C5">
        <w:rPr>
          <w:rFonts w:ascii="Arial" w:hAnsi="Arial" w:cs="Arial"/>
          <w:szCs w:val="22"/>
        </w:rPr>
        <w:tab/>
      </w:r>
      <w:r w:rsidRPr="006248C5">
        <w:rPr>
          <w:rFonts w:ascii="Arial" w:hAnsi="Arial" w:cs="Arial"/>
          <w:szCs w:val="22"/>
        </w:rPr>
        <w:t xml:space="preserve">En cas de retard de réception imputable au client et après mise en demeure envoyée au client, le réparateur peut mettre en compte à partir du lendemain de cette mise en demeure </w:t>
      </w:r>
      <w:r w:rsidR="008751B7">
        <w:rPr>
          <w:rFonts w:ascii="Arial" w:hAnsi="Arial" w:cs="Arial"/>
          <w:szCs w:val="22"/>
        </w:rPr>
        <w:t xml:space="preserve">restée infructueuse </w:t>
      </w:r>
      <w:r w:rsidRPr="006248C5">
        <w:rPr>
          <w:rFonts w:ascii="Arial" w:hAnsi="Arial" w:cs="Arial"/>
          <w:szCs w:val="22"/>
        </w:rPr>
        <w:t xml:space="preserve">des frais journaliers de dépôt d’au </w:t>
      </w:r>
      <w:r w:rsidR="00FA58E2">
        <w:rPr>
          <w:rFonts w:ascii="Arial" w:hAnsi="Arial" w:cs="Arial"/>
          <w:szCs w:val="22"/>
        </w:rPr>
        <w:t>minimum</w:t>
      </w:r>
      <w:r w:rsidR="00FA58E2" w:rsidRPr="006248C5">
        <w:rPr>
          <w:rFonts w:ascii="Arial" w:hAnsi="Arial" w:cs="Arial"/>
          <w:szCs w:val="22"/>
        </w:rPr>
        <w:t xml:space="preserve"> </w:t>
      </w:r>
      <w:r w:rsidR="009C615B">
        <w:rPr>
          <w:rFonts w:ascii="Arial" w:hAnsi="Arial" w:cs="Arial"/>
          <w:szCs w:val="22"/>
        </w:rPr>
        <w:t>80</w:t>
      </w:r>
      <w:r w:rsidR="009E28EC" w:rsidRPr="006248C5">
        <w:rPr>
          <w:rFonts w:ascii="Arial" w:hAnsi="Arial" w:cs="Arial"/>
          <w:szCs w:val="22"/>
        </w:rPr>
        <w:t xml:space="preserve"> </w:t>
      </w:r>
      <w:r w:rsidRPr="006248C5">
        <w:rPr>
          <w:rFonts w:ascii="Arial" w:hAnsi="Arial" w:cs="Arial"/>
          <w:szCs w:val="22"/>
        </w:rPr>
        <w:t xml:space="preserve">€, valeur indice </w:t>
      </w:r>
      <w:r w:rsidR="009E28EC">
        <w:rPr>
          <w:rFonts w:ascii="Arial" w:hAnsi="Arial" w:cs="Arial"/>
          <w:szCs w:val="22"/>
        </w:rPr>
        <w:t>889,52 (indice à la consommation de base 100)</w:t>
      </w:r>
      <w:r w:rsidRPr="006248C5">
        <w:rPr>
          <w:rFonts w:ascii="Arial" w:hAnsi="Arial" w:cs="Arial"/>
          <w:szCs w:val="22"/>
        </w:rPr>
        <w:t>, par journée de calendrier jusqu’à enlèvement du véhicule confié par le client. Ce montant est annuellement adapté aux variations de l'indice des prix à la consommation</w:t>
      </w:r>
      <w:r w:rsidR="009E28EC">
        <w:rPr>
          <w:rFonts w:ascii="Arial" w:hAnsi="Arial" w:cs="Arial"/>
          <w:szCs w:val="22"/>
        </w:rPr>
        <w:t xml:space="preserve"> de base 100</w:t>
      </w:r>
      <w:r w:rsidRPr="006248C5">
        <w:rPr>
          <w:rFonts w:ascii="Arial" w:hAnsi="Arial" w:cs="Arial"/>
          <w:szCs w:val="22"/>
        </w:rPr>
        <w:t>. Le véhicule confié pourra, selon l’espace disponible du réparateur, être entreposé dans tout autre lieu et au libre choix du réparateur. Le coût supplémentaire de cet entreposage ainsi que les risques liés à un tel entreposage sont à charge</w:t>
      </w:r>
      <w:r w:rsidR="008751B7">
        <w:rPr>
          <w:rFonts w:ascii="Arial" w:hAnsi="Arial" w:cs="Arial"/>
          <w:szCs w:val="22"/>
        </w:rPr>
        <w:t xml:space="preserve"> intégrale</w:t>
      </w:r>
      <w:r w:rsidRPr="006248C5">
        <w:rPr>
          <w:rFonts w:ascii="Arial" w:hAnsi="Arial" w:cs="Arial"/>
          <w:szCs w:val="22"/>
        </w:rPr>
        <w:t xml:space="preserve"> du client</w:t>
      </w:r>
      <w:r w:rsidR="009E28EC">
        <w:rPr>
          <w:rFonts w:ascii="Arial" w:hAnsi="Arial" w:cs="Arial"/>
          <w:szCs w:val="22"/>
        </w:rPr>
        <w:t xml:space="preserve"> qui en </w:t>
      </w:r>
      <w:r w:rsidR="00854A88">
        <w:rPr>
          <w:rFonts w:ascii="Arial" w:hAnsi="Arial" w:cs="Arial"/>
          <w:szCs w:val="22"/>
        </w:rPr>
        <w:t>sera</w:t>
      </w:r>
      <w:r w:rsidR="009E28EC">
        <w:rPr>
          <w:rFonts w:ascii="Arial" w:hAnsi="Arial" w:cs="Arial"/>
          <w:szCs w:val="22"/>
        </w:rPr>
        <w:t xml:space="preserve"> dûment informé par lettre recommandée</w:t>
      </w:r>
      <w:r w:rsidRPr="006248C5">
        <w:rPr>
          <w:rFonts w:ascii="Arial" w:hAnsi="Arial" w:cs="Arial"/>
          <w:szCs w:val="22"/>
        </w:rPr>
        <w:t xml:space="preserve">.  </w:t>
      </w:r>
    </w:p>
    <w:p w14:paraId="522598B5" w14:textId="05A373A5" w:rsidR="00854A88" w:rsidRPr="00854A88" w:rsidRDefault="00854A88" w:rsidP="00854A88">
      <w:pPr>
        <w:pStyle w:val="Corpsdetexte"/>
        <w:tabs>
          <w:tab w:val="left" w:pos="567"/>
        </w:tabs>
        <w:spacing w:after="120"/>
        <w:ind w:left="567" w:hanging="567"/>
        <w:jc w:val="both"/>
        <w:rPr>
          <w:rFonts w:ascii="Arial" w:hAnsi="Arial" w:cs="Arial"/>
          <w:szCs w:val="22"/>
        </w:rPr>
      </w:pPr>
      <w:r>
        <w:rPr>
          <w:rFonts w:ascii="Arial" w:hAnsi="Arial" w:cs="Arial"/>
          <w:b/>
          <w:bCs/>
          <w:szCs w:val="22"/>
        </w:rPr>
        <w:tab/>
      </w:r>
      <w:r w:rsidRPr="00854A88">
        <w:rPr>
          <w:rFonts w:ascii="Arial" w:hAnsi="Arial" w:cs="Arial"/>
          <w:szCs w:val="22"/>
        </w:rPr>
        <w:t>A partir de l</w:t>
      </w:r>
      <w:r w:rsidR="00392A3B">
        <w:rPr>
          <w:rFonts w:ascii="Arial" w:hAnsi="Arial" w:cs="Arial"/>
          <w:szCs w:val="22"/>
        </w:rPr>
        <w:t>a</w:t>
      </w:r>
      <w:r w:rsidRPr="00854A88">
        <w:rPr>
          <w:rFonts w:ascii="Arial" w:hAnsi="Arial" w:cs="Arial"/>
          <w:szCs w:val="22"/>
        </w:rPr>
        <w:t xml:space="preserve"> première mise en demeure</w:t>
      </w:r>
      <w:r>
        <w:rPr>
          <w:rFonts w:ascii="Arial" w:hAnsi="Arial" w:cs="Arial"/>
          <w:szCs w:val="22"/>
        </w:rPr>
        <w:t xml:space="preserve"> </w:t>
      </w:r>
      <w:r w:rsidR="00B8331C">
        <w:rPr>
          <w:rFonts w:ascii="Arial" w:hAnsi="Arial" w:cs="Arial"/>
          <w:szCs w:val="22"/>
        </w:rPr>
        <w:t>au</w:t>
      </w:r>
      <w:r>
        <w:rPr>
          <w:rFonts w:ascii="Arial" w:hAnsi="Arial" w:cs="Arial"/>
          <w:szCs w:val="22"/>
        </w:rPr>
        <w:t xml:space="preserve"> client, celui-ci</w:t>
      </w:r>
      <w:r w:rsidRPr="00854A88">
        <w:rPr>
          <w:rFonts w:ascii="Arial" w:hAnsi="Arial" w:cs="Arial"/>
          <w:szCs w:val="22"/>
        </w:rPr>
        <w:t xml:space="preserve"> assumera</w:t>
      </w:r>
      <w:r>
        <w:rPr>
          <w:rFonts w:ascii="Arial" w:hAnsi="Arial" w:cs="Arial"/>
          <w:szCs w:val="22"/>
        </w:rPr>
        <w:t xml:space="preserve"> seul et pleinement</w:t>
      </w:r>
      <w:r w:rsidRPr="00854A88">
        <w:rPr>
          <w:rFonts w:ascii="Arial" w:hAnsi="Arial" w:cs="Arial"/>
          <w:szCs w:val="22"/>
        </w:rPr>
        <w:t xml:space="preserve"> les risques </w:t>
      </w:r>
      <w:r>
        <w:rPr>
          <w:rFonts w:ascii="Arial" w:hAnsi="Arial" w:cs="Arial"/>
          <w:szCs w:val="22"/>
        </w:rPr>
        <w:t>du véhicule confié</w:t>
      </w:r>
      <w:r w:rsidRPr="00854A88">
        <w:rPr>
          <w:rFonts w:ascii="Arial" w:hAnsi="Arial" w:cs="Arial"/>
          <w:szCs w:val="22"/>
        </w:rPr>
        <w:t xml:space="preserve"> et le véhicule restera stationné chez le </w:t>
      </w:r>
      <w:r>
        <w:rPr>
          <w:rFonts w:ascii="Arial" w:hAnsi="Arial" w:cs="Arial"/>
          <w:szCs w:val="22"/>
        </w:rPr>
        <w:t>réparateur</w:t>
      </w:r>
      <w:r w:rsidRPr="00854A88">
        <w:rPr>
          <w:rFonts w:ascii="Arial" w:hAnsi="Arial" w:cs="Arial"/>
          <w:szCs w:val="22"/>
        </w:rPr>
        <w:t xml:space="preserve"> ou chez un tiers par lui librement désigné aux seuls risques et périls et aux frais </w:t>
      </w:r>
      <w:r>
        <w:rPr>
          <w:rFonts w:ascii="Arial" w:hAnsi="Arial" w:cs="Arial"/>
          <w:szCs w:val="22"/>
        </w:rPr>
        <w:t>du client</w:t>
      </w:r>
      <w:r w:rsidRPr="00854A88">
        <w:rPr>
          <w:rFonts w:ascii="Arial" w:hAnsi="Arial" w:cs="Arial"/>
          <w:szCs w:val="22"/>
        </w:rPr>
        <w:t>.</w:t>
      </w:r>
    </w:p>
    <w:p w14:paraId="07603F62" w14:textId="6A9836F6" w:rsidR="009C615B" w:rsidRDefault="009C615B" w:rsidP="00854A88">
      <w:pPr>
        <w:pStyle w:val="Corpsdetexte"/>
        <w:tabs>
          <w:tab w:val="left" w:pos="567"/>
        </w:tabs>
        <w:spacing w:after="120"/>
        <w:ind w:left="567" w:hanging="567"/>
        <w:jc w:val="both"/>
        <w:rPr>
          <w:rFonts w:ascii="Arial" w:hAnsi="Arial" w:cs="Arial"/>
          <w:szCs w:val="22"/>
        </w:rPr>
      </w:pPr>
      <w:r>
        <w:rPr>
          <w:rFonts w:ascii="Arial" w:hAnsi="Arial" w:cs="Arial"/>
          <w:szCs w:val="22"/>
        </w:rPr>
        <w:t>5.4.</w:t>
      </w:r>
      <w:r w:rsidR="00392A3B">
        <w:rPr>
          <w:rFonts w:ascii="Arial" w:hAnsi="Arial" w:cs="Arial"/>
          <w:szCs w:val="22"/>
        </w:rPr>
        <w:tab/>
      </w:r>
      <w:r>
        <w:rPr>
          <w:rFonts w:ascii="Arial" w:hAnsi="Arial" w:cs="Arial"/>
          <w:szCs w:val="22"/>
        </w:rPr>
        <w:t>Les dispositions qui précèdent valent également lorsque le client, après une estimation des travaux de réparation, décide de ne pas faire exécuter ceux-ci ou que le véhicule est qualifié irréparable et n’est plus apte à circuler conformément aux dispositions du Code de la Route. Le client est obligé dans ce cas de faire enlever par un dépanneur de son choix et à ses frais son véhicule.</w:t>
      </w:r>
    </w:p>
    <w:p w14:paraId="126C4E19" w14:textId="6C817A25" w:rsidR="00134E88" w:rsidRPr="00854A88" w:rsidRDefault="00134E88" w:rsidP="00854A88">
      <w:pPr>
        <w:pStyle w:val="Corpsdetexte"/>
        <w:tabs>
          <w:tab w:val="left" w:pos="567"/>
        </w:tabs>
        <w:spacing w:after="120"/>
        <w:ind w:left="567" w:hanging="567"/>
        <w:jc w:val="both"/>
        <w:rPr>
          <w:rFonts w:ascii="Arial" w:hAnsi="Arial" w:cs="Arial"/>
          <w:szCs w:val="22"/>
        </w:rPr>
      </w:pPr>
      <w:r>
        <w:rPr>
          <w:rFonts w:ascii="Arial" w:hAnsi="Arial" w:cs="Arial"/>
          <w:szCs w:val="22"/>
        </w:rPr>
        <w:tab/>
        <w:t xml:space="preserve">Si après sommation lui adressée par lettre recommandée, le client ne récupère pas son véhicule endéans les huit jours, le réparateur est autorisé à le faire enlever aux frais du client et le faire acheminer auprès d’un ferrailleur ou de tout autre négociant de son choix, tous frais y relatifs à charge du client. Le client donne moyennant l’acceptation des présentes </w:t>
      </w:r>
      <w:r w:rsidR="00AA58A2">
        <w:rPr>
          <w:rFonts w:ascii="Arial" w:hAnsi="Arial" w:cs="Arial"/>
          <w:szCs w:val="22"/>
        </w:rPr>
        <w:t>c</w:t>
      </w:r>
      <w:r>
        <w:rPr>
          <w:rFonts w:ascii="Arial" w:hAnsi="Arial" w:cs="Arial"/>
          <w:szCs w:val="22"/>
        </w:rPr>
        <w:t xml:space="preserve">onditions expressément mandat au réparateur de faire toutes démarches administratives en son nom et pour son compte en vue de la cession de l’épave au ferrailleur ou au négociant. L’éventuel prix de cession revient au réparateur </w:t>
      </w:r>
      <w:r w:rsidR="00B8331C">
        <w:rPr>
          <w:rFonts w:ascii="Arial" w:hAnsi="Arial" w:cs="Arial"/>
          <w:szCs w:val="22"/>
        </w:rPr>
        <w:t xml:space="preserve">et </w:t>
      </w:r>
      <w:r>
        <w:rPr>
          <w:rFonts w:ascii="Arial" w:hAnsi="Arial" w:cs="Arial"/>
          <w:szCs w:val="22"/>
        </w:rPr>
        <w:t>servira à apurer à due concurrence les frais et indemnités à charge du client.</w:t>
      </w:r>
    </w:p>
    <w:p w14:paraId="505F25F5" w14:textId="77777777" w:rsidR="0062042A" w:rsidRDefault="0062042A" w:rsidP="006248C5">
      <w:pPr>
        <w:pStyle w:val="Corpsdetexte"/>
        <w:spacing w:after="120"/>
        <w:jc w:val="both"/>
        <w:rPr>
          <w:rFonts w:ascii="Arial" w:hAnsi="Arial" w:cs="Arial"/>
          <w:b/>
          <w:szCs w:val="22"/>
          <w:u w:val="single"/>
        </w:rPr>
      </w:pPr>
    </w:p>
    <w:p w14:paraId="00EE98E2" w14:textId="64D4BCE2" w:rsidR="00367560" w:rsidRPr="006248C5" w:rsidRDefault="00367560" w:rsidP="006248C5">
      <w:pPr>
        <w:pStyle w:val="Corpsdetexte"/>
        <w:spacing w:after="120"/>
        <w:jc w:val="both"/>
        <w:rPr>
          <w:rFonts w:ascii="Arial" w:hAnsi="Arial" w:cs="Arial"/>
          <w:b/>
          <w:szCs w:val="22"/>
          <w:u w:val="single"/>
        </w:rPr>
      </w:pPr>
      <w:r w:rsidRPr="006248C5">
        <w:rPr>
          <w:rFonts w:ascii="Arial" w:hAnsi="Arial" w:cs="Arial"/>
          <w:b/>
          <w:szCs w:val="22"/>
          <w:u w:val="single"/>
        </w:rPr>
        <w:lastRenderedPageBreak/>
        <w:t>Article 6 - Facturation des prestations et fournitures</w:t>
      </w:r>
    </w:p>
    <w:p w14:paraId="5C6BBFAF" w14:textId="77777777" w:rsidR="00367560" w:rsidRPr="006248C5" w:rsidRDefault="00367560" w:rsidP="006248C5">
      <w:pPr>
        <w:pStyle w:val="Corpsdetexte"/>
        <w:tabs>
          <w:tab w:val="left" w:pos="567"/>
        </w:tabs>
        <w:spacing w:after="120"/>
        <w:ind w:left="567" w:hanging="567"/>
        <w:jc w:val="both"/>
        <w:rPr>
          <w:rFonts w:ascii="Arial" w:hAnsi="Arial" w:cs="Arial"/>
          <w:szCs w:val="22"/>
        </w:rPr>
      </w:pPr>
      <w:r w:rsidRPr="006248C5">
        <w:rPr>
          <w:rFonts w:ascii="Arial" w:hAnsi="Arial" w:cs="Arial"/>
          <w:b/>
          <w:bCs/>
          <w:szCs w:val="22"/>
        </w:rPr>
        <w:t>6.1.</w:t>
      </w:r>
      <w:r w:rsidRPr="006248C5">
        <w:rPr>
          <w:rFonts w:ascii="Arial" w:hAnsi="Arial" w:cs="Arial"/>
          <w:szCs w:val="22"/>
        </w:rPr>
        <w:t xml:space="preserve"> </w:t>
      </w:r>
      <w:r w:rsidR="006248C5">
        <w:rPr>
          <w:rFonts w:ascii="Arial" w:hAnsi="Arial" w:cs="Arial"/>
          <w:szCs w:val="22"/>
        </w:rPr>
        <w:tab/>
      </w:r>
      <w:r w:rsidRPr="006248C5">
        <w:rPr>
          <w:rFonts w:ascii="Arial" w:hAnsi="Arial" w:cs="Arial"/>
          <w:szCs w:val="22"/>
        </w:rPr>
        <w:t>La facture indique la nature</w:t>
      </w:r>
      <w:r w:rsidR="002C3C01">
        <w:rPr>
          <w:rFonts w:ascii="Arial" w:hAnsi="Arial" w:cs="Arial"/>
          <w:szCs w:val="22"/>
        </w:rPr>
        <w:t xml:space="preserve"> et l’ampleur</w:t>
      </w:r>
      <w:r w:rsidRPr="006248C5">
        <w:rPr>
          <w:rFonts w:ascii="Arial" w:hAnsi="Arial" w:cs="Arial"/>
          <w:szCs w:val="22"/>
        </w:rPr>
        <w:t xml:space="preserve"> des travaux effectués, en précisant, le cas échéant, les éléments remplacés </w:t>
      </w:r>
      <w:r w:rsidRPr="006248C5">
        <w:rPr>
          <w:rFonts w:ascii="Arial" w:hAnsi="Arial" w:cs="Arial"/>
          <w:i/>
          <w:szCs w:val="22"/>
        </w:rPr>
        <w:t>et/ou</w:t>
      </w:r>
      <w:r w:rsidRPr="006248C5">
        <w:rPr>
          <w:rFonts w:ascii="Arial" w:hAnsi="Arial" w:cs="Arial"/>
          <w:szCs w:val="22"/>
        </w:rPr>
        <w:t xml:space="preserve"> ajoutés ainsi que la durée</w:t>
      </w:r>
      <w:r w:rsidR="00854A88">
        <w:rPr>
          <w:rFonts w:ascii="Arial" w:hAnsi="Arial" w:cs="Arial"/>
          <w:szCs w:val="22"/>
        </w:rPr>
        <w:t xml:space="preserve"> </w:t>
      </w:r>
      <w:r w:rsidR="009E28EC">
        <w:rPr>
          <w:rFonts w:ascii="Arial" w:hAnsi="Arial" w:cs="Arial"/>
          <w:szCs w:val="22"/>
        </w:rPr>
        <w:t>prévisible</w:t>
      </w:r>
      <w:r w:rsidRPr="006248C5">
        <w:rPr>
          <w:rFonts w:ascii="Arial" w:hAnsi="Arial" w:cs="Arial"/>
          <w:szCs w:val="22"/>
        </w:rPr>
        <w:t xml:space="preserve"> des travaux.</w:t>
      </w:r>
    </w:p>
    <w:p w14:paraId="2CA59583" w14:textId="77777777" w:rsidR="00367560" w:rsidRPr="006248C5" w:rsidRDefault="00367560" w:rsidP="005B3E54">
      <w:pPr>
        <w:pStyle w:val="Corpsdetexte"/>
        <w:tabs>
          <w:tab w:val="left" w:pos="567"/>
        </w:tabs>
        <w:spacing w:after="120"/>
        <w:ind w:left="567" w:hanging="567"/>
        <w:jc w:val="both"/>
        <w:rPr>
          <w:rFonts w:ascii="Arial" w:hAnsi="Arial" w:cs="Arial"/>
          <w:szCs w:val="22"/>
        </w:rPr>
      </w:pPr>
      <w:r w:rsidRPr="006248C5">
        <w:rPr>
          <w:rFonts w:ascii="Arial" w:hAnsi="Arial" w:cs="Arial"/>
          <w:b/>
          <w:bCs/>
          <w:szCs w:val="22"/>
        </w:rPr>
        <w:t>6.2.</w:t>
      </w:r>
      <w:r w:rsidRPr="006248C5">
        <w:rPr>
          <w:rFonts w:ascii="Arial" w:hAnsi="Arial" w:cs="Arial"/>
          <w:szCs w:val="22"/>
        </w:rPr>
        <w:t xml:space="preserve"> </w:t>
      </w:r>
      <w:r w:rsidR="006248C5">
        <w:rPr>
          <w:rFonts w:ascii="Arial" w:hAnsi="Arial" w:cs="Arial"/>
          <w:szCs w:val="22"/>
        </w:rPr>
        <w:tab/>
      </w:r>
      <w:r w:rsidRPr="006248C5">
        <w:rPr>
          <w:rFonts w:ascii="Arial" w:hAnsi="Arial" w:cs="Arial"/>
          <w:szCs w:val="22"/>
        </w:rPr>
        <w:t>La détermination d'un prix d'échange dans le cas d'une opération d'échange présuppose que l'agrégat</w:t>
      </w:r>
      <w:r w:rsidR="00B34C96">
        <w:rPr>
          <w:rFonts w:ascii="Arial" w:hAnsi="Arial" w:cs="Arial"/>
          <w:szCs w:val="22"/>
        </w:rPr>
        <w:t xml:space="preserve"> et/</w:t>
      </w:r>
      <w:r w:rsidRPr="006248C5">
        <w:rPr>
          <w:rFonts w:ascii="Arial" w:hAnsi="Arial" w:cs="Arial"/>
          <w:szCs w:val="22"/>
        </w:rPr>
        <w:t>ou la partie démonté</w:t>
      </w:r>
      <w:r w:rsidR="00B34C96">
        <w:rPr>
          <w:rFonts w:ascii="Arial" w:hAnsi="Arial" w:cs="Arial"/>
          <w:szCs w:val="22"/>
        </w:rPr>
        <w:t>(e)</w:t>
      </w:r>
      <w:r w:rsidRPr="006248C5">
        <w:rPr>
          <w:rFonts w:ascii="Arial" w:hAnsi="Arial" w:cs="Arial"/>
          <w:szCs w:val="22"/>
        </w:rPr>
        <w:t xml:space="preserve"> correspond</w:t>
      </w:r>
      <w:r w:rsidR="00B34C96">
        <w:rPr>
          <w:rFonts w:ascii="Arial" w:hAnsi="Arial" w:cs="Arial"/>
          <w:szCs w:val="22"/>
        </w:rPr>
        <w:t>(</w:t>
      </w:r>
      <w:proofErr w:type="spellStart"/>
      <w:r w:rsidRPr="006248C5">
        <w:rPr>
          <w:rFonts w:ascii="Arial" w:hAnsi="Arial" w:cs="Arial"/>
          <w:szCs w:val="22"/>
        </w:rPr>
        <w:t>ent</w:t>
      </w:r>
      <w:proofErr w:type="spellEnd"/>
      <w:r w:rsidR="00B34C96">
        <w:rPr>
          <w:rFonts w:ascii="Arial" w:hAnsi="Arial" w:cs="Arial"/>
          <w:szCs w:val="22"/>
        </w:rPr>
        <w:t>)</w:t>
      </w:r>
      <w:r w:rsidRPr="006248C5">
        <w:rPr>
          <w:rFonts w:ascii="Arial" w:hAnsi="Arial" w:cs="Arial"/>
          <w:szCs w:val="22"/>
        </w:rPr>
        <w:t xml:space="preserve"> au volume et soient de même nature que l'agrégat </w:t>
      </w:r>
      <w:r w:rsidR="00B34C96">
        <w:rPr>
          <w:rFonts w:ascii="Arial" w:hAnsi="Arial" w:cs="Arial"/>
          <w:szCs w:val="22"/>
        </w:rPr>
        <w:t>et/</w:t>
      </w:r>
      <w:r w:rsidRPr="006248C5">
        <w:rPr>
          <w:rFonts w:ascii="Arial" w:hAnsi="Arial" w:cs="Arial"/>
          <w:szCs w:val="22"/>
        </w:rPr>
        <w:t>ou la partie d’échange et ne présente</w:t>
      </w:r>
      <w:r w:rsidR="00B34C96">
        <w:rPr>
          <w:rFonts w:ascii="Arial" w:hAnsi="Arial" w:cs="Arial"/>
          <w:szCs w:val="22"/>
        </w:rPr>
        <w:t>(</w:t>
      </w:r>
      <w:r w:rsidRPr="006248C5">
        <w:rPr>
          <w:rFonts w:ascii="Arial" w:hAnsi="Arial" w:cs="Arial"/>
          <w:szCs w:val="22"/>
        </w:rPr>
        <w:t>nt</w:t>
      </w:r>
      <w:r w:rsidR="00B34C96">
        <w:rPr>
          <w:rFonts w:ascii="Arial" w:hAnsi="Arial" w:cs="Arial"/>
          <w:szCs w:val="22"/>
        </w:rPr>
        <w:t>)</w:t>
      </w:r>
      <w:r w:rsidRPr="006248C5">
        <w:rPr>
          <w:rFonts w:ascii="Arial" w:hAnsi="Arial" w:cs="Arial"/>
          <w:szCs w:val="22"/>
        </w:rPr>
        <w:t xml:space="preserve"> aucun dommage qui rende impossible leur réparation.</w:t>
      </w:r>
    </w:p>
    <w:p w14:paraId="3D1E3CF0" w14:textId="35DE3643" w:rsidR="00367560" w:rsidRDefault="00367560" w:rsidP="00E23F1B">
      <w:pPr>
        <w:pStyle w:val="Corpsdetexte"/>
        <w:tabs>
          <w:tab w:val="left" w:pos="567"/>
        </w:tabs>
        <w:spacing w:after="120"/>
        <w:ind w:left="567" w:hanging="567"/>
        <w:jc w:val="both"/>
        <w:rPr>
          <w:rFonts w:ascii="Arial" w:hAnsi="Arial" w:cs="Arial"/>
          <w:szCs w:val="22"/>
        </w:rPr>
      </w:pPr>
      <w:r w:rsidRPr="006248C5">
        <w:rPr>
          <w:rFonts w:ascii="Arial" w:hAnsi="Arial" w:cs="Arial"/>
          <w:b/>
          <w:bCs/>
          <w:szCs w:val="22"/>
        </w:rPr>
        <w:t>6.3.</w:t>
      </w:r>
      <w:r w:rsidRPr="006248C5">
        <w:rPr>
          <w:rFonts w:ascii="Arial" w:hAnsi="Arial" w:cs="Arial"/>
          <w:szCs w:val="22"/>
        </w:rPr>
        <w:t xml:space="preserve"> </w:t>
      </w:r>
      <w:r w:rsidR="006248C5">
        <w:rPr>
          <w:rFonts w:ascii="Arial" w:hAnsi="Arial" w:cs="Arial"/>
          <w:szCs w:val="22"/>
        </w:rPr>
        <w:tab/>
      </w:r>
      <w:r w:rsidR="00E23F1B" w:rsidRPr="00896B41">
        <w:rPr>
          <w:rFonts w:ascii="Arial" w:hAnsi="Arial" w:cs="Arial"/>
        </w:rPr>
        <w:t>Toute erreur ou non-conformité à l’ordre de réparation sur une facture doivent être dénoncées par le client au réparateur, sous peine de forclusion, dans les 15 jours de la réception de la facture.</w:t>
      </w:r>
      <w:r w:rsidR="00E23F1B">
        <w:t xml:space="preserve"> </w:t>
      </w:r>
      <w:r w:rsidRPr="006248C5">
        <w:rPr>
          <w:rFonts w:ascii="Arial" w:hAnsi="Arial" w:cs="Arial"/>
          <w:szCs w:val="22"/>
        </w:rPr>
        <w:t>A défaut de rectification ou de réclamation endéans ce délai, la facture est censée acceptée de part et d’autre.</w:t>
      </w:r>
    </w:p>
    <w:p w14:paraId="4FA7B265" w14:textId="77777777" w:rsidR="00B36B13" w:rsidRPr="006248C5" w:rsidRDefault="00B36B13" w:rsidP="006248C5">
      <w:pPr>
        <w:pStyle w:val="Corpsdetexte"/>
        <w:spacing w:after="120"/>
        <w:ind w:left="567"/>
        <w:jc w:val="both"/>
        <w:rPr>
          <w:rFonts w:ascii="Arial" w:hAnsi="Arial" w:cs="Arial"/>
          <w:szCs w:val="22"/>
        </w:rPr>
      </w:pPr>
    </w:p>
    <w:p w14:paraId="6F739AC4" w14:textId="77777777" w:rsidR="00367560" w:rsidRPr="006248C5" w:rsidRDefault="00367560" w:rsidP="006248C5">
      <w:pPr>
        <w:pStyle w:val="Corpsdetexte"/>
        <w:spacing w:after="120"/>
        <w:jc w:val="both"/>
        <w:rPr>
          <w:rFonts w:ascii="Arial" w:hAnsi="Arial" w:cs="Arial"/>
          <w:b/>
          <w:szCs w:val="22"/>
          <w:u w:val="single"/>
        </w:rPr>
      </w:pPr>
      <w:r w:rsidRPr="006248C5">
        <w:rPr>
          <w:rFonts w:ascii="Arial" w:hAnsi="Arial" w:cs="Arial"/>
          <w:b/>
          <w:szCs w:val="22"/>
          <w:u w:val="single"/>
        </w:rPr>
        <w:t>Article 7 - Paiement</w:t>
      </w:r>
      <w:r w:rsidR="00B90E40">
        <w:rPr>
          <w:rFonts w:ascii="Arial" w:hAnsi="Arial" w:cs="Arial"/>
          <w:b/>
          <w:szCs w:val="22"/>
          <w:u w:val="single"/>
        </w:rPr>
        <w:t xml:space="preserve"> </w:t>
      </w:r>
    </w:p>
    <w:p w14:paraId="41053562" w14:textId="0FEDA179" w:rsidR="00367560" w:rsidRDefault="00367560" w:rsidP="00422530">
      <w:pPr>
        <w:pStyle w:val="Corpsdetexte"/>
        <w:tabs>
          <w:tab w:val="left" w:pos="567"/>
        </w:tabs>
        <w:spacing w:after="120"/>
        <w:ind w:left="567" w:hanging="567"/>
        <w:jc w:val="both"/>
        <w:rPr>
          <w:rFonts w:ascii="Arial" w:hAnsi="Arial" w:cs="Arial"/>
          <w:szCs w:val="22"/>
        </w:rPr>
      </w:pPr>
      <w:r w:rsidRPr="006248C5">
        <w:rPr>
          <w:rFonts w:ascii="Arial" w:hAnsi="Arial" w:cs="Arial"/>
          <w:b/>
          <w:bCs/>
          <w:szCs w:val="22"/>
        </w:rPr>
        <w:t>7.1.</w:t>
      </w:r>
      <w:r w:rsidR="006248C5">
        <w:rPr>
          <w:rFonts w:ascii="Arial" w:hAnsi="Arial" w:cs="Arial"/>
          <w:szCs w:val="22"/>
        </w:rPr>
        <w:tab/>
      </w:r>
      <w:r w:rsidRPr="006248C5">
        <w:rPr>
          <w:rFonts w:ascii="Arial" w:hAnsi="Arial" w:cs="Arial"/>
          <w:szCs w:val="22"/>
        </w:rPr>
        <w:t xml:space="preserve">Tout paiement est à effectuer par le client à la restitution du véhicule confié, sans escompte ou autres remises, sauf convention contraire. En cas de refus ou retard dans </w:t>
      </w:r>
      <w:r w:rsidR="00F37C43">
        <w:rPr>
          <w:rFonts w:ascii="Arial" w:hAnsi="Arial" w:cs="Arial"/>
          <w:szCs w:val="22"/>
        </w:rPr>
        <w:t>l’enlèvement par le client</w:t>
      </w:r>
      <w:r w:rsidRPr="006248C5">
        <w:rPr>
          <w:rFonts w:ascii="Arial" w:hAnsi="Arial" w:cs="Arial"/>
          <w:szCs w:val="22"/>
        </w:rPr>
        <w:t xml:space="preserve"> du véhicule confié, le paiement des prestations et fournitures facturées est à effectuer par le client au plus tard dans le délai de huit jours après l'avis de la fin des travaux et la remise ou l'expédition de la facture.</w:t>
      </w:r>
    </w:p>
    <w:p w14:paraId="7FDDC4E4" w14:textId="77777777" w:rsidR="00EA0D1C" w:rsidRDefault="00EA0D1C" w:rsidP="00EA0D1C">
      <w:pPr>
        <w:spacing w:after="120"/>
        <w:ind w:left="567" w:hanging="567"/>
      </w:pPr>
      <w:r>
        <w:tab/>
        <w:t>A partir de l’information de la mise à disposition du véhicule par le réparateur, le client qui ne reprend pas possession de son véhicule au lieu de délivrance convenu :</w:t>
      </w:r>
    </w:p>
    <w:p w14:paraId="79D76C4A" w14:textId="2A585CED" w:rsidR="00EA0D1C" w:rsidRDefault="00EA0D1C" w:rsidP="00EA0D1C">
      <w:pPr>
        <w:spacing w:after="120"/>
        <w:ind w:left="567"/>
      </w:pPr>
      <w:r>
        <w:t xml:space="preserve">a. pourra se voir facturer une indemnité journalière de stationnement du véhicule </w:t>
      </w:r>
      <w:r w:rsidR="006F58EE">
        <w:t xml:space="preserve">réparé </w:t>
      </w:r>
      <w:r>
        <w:t xml:space="preserve">non livré. Cette indemnité sera censée faire partie </w:t>
      </w:r>
      <w:r w:rsidR="006F58EE">
        <w:t xml:space="preserve">du </w:t>
      </w:r>
      <w:r>
        <w:t xml:space="preserve">prix des réparations et s’appliquera en cas de </w:t>
      </w:r>
      <w:r w:rsidR="00134E88">
        <w:t>non-paiement</w:t>
      </w:r>
      <w:r>
        <w:t xml:space="preserve"> de cette indemnité le § 7.2.</w:t>
      </w:r>
    </w:p>
    <w:p w14:paraId="586250B0" w14:textId="77777777" w:rsidR="00EA0D1C" w:rsidRDefault="00EA0D1C" w:rsidP="00EA0D1C">
      <w:pPr>
        <w:spacing w:after="120"/>
        <w:ind w:left="567"/>
      </w:pPr>
      <w:r>
        <w:t>b. assumera les risques du véhicule qui restera stationné chez le réparateur ou chez un tiers par lui librement désigné aux seuls risques et périls et aux frais du client.</w:t>
      </w:r>
    </w:p>
    <w:p w14:paraId="74FEAA84" w14:textId="1D866C28" w:rsidR="00367560" w:rsidRPr="00E23F1B" w:rsidRDefault="00367560" w:rsidP="00422530">
      <w:pPr>
        <w:pStyle w:val="Corpsdetexte"/>
        <w:pBdr>
          <w:top w:val="single" w:sz="6" w:space="1" w:color="auto"/>
          <w:left w:val="single" w:sz="6" w:space="4" w:color="auto"/>
          <w:bottom w:val="single" w:sz="6" w:space="1" w:color="auto"/>
          <w:right w:val="single" w:sz="6" w:space="4" w:color="auto"/>
        </w:pBdr>
        <w:tabs>
          <w:tab w:val="left" w:pos="567"/>
        </w:tabs>
        <w:spacing w:after="120"/>
        <w:ind w:left="567" w:hanging="567"/>
        <w:jc w:val="both"/>
        <w:rPr>
          <w:rFonts w:ascii="Arial" w:hAnsi="Arial" w:cs="Arial"/>
          <w:color w:val="FF0000"/>
          <w:szCs w:val="22"/>
        </w:rPr>
      </w:pPr>
      <w:r w:rsidRPr="00422530">
        <w:rPr>
          <w:rFonts w:ascii="Arial" w:hAnsi="Arial" w:cs="Arial"/>
          <w:b/>
          <w:bCs/>
          <w:szCs w:val="22"/>
        </w:rPr>
        <w:t>7.2.</w:t>
      </w:r>
      <w:r w:rsidRPr="006248C5">
        <w:rPr>
          <w:rFonts w:ascii="Arial" w:hAnsi="Arial" w:cs="Arial"/>
          <w:szCs w:val="22"/>
        </w:rPr>
        <w:t xml:space="preserve"> </w:t>
      </w:r>
      <w:r w:rsidR="00422530">
        <w:rPr>
          <w:rFonts w:ascii="Arial" w:hAnsi="Arial" w:cs="Arial"/>
          <w:szCs w:val="22"/>
        </w:rPr>
        <w:tab/>
      </w:r>
      <w:r w:rsidRPr="006248C5">
        <w:rPr>
          <w:rFonts w:ascii="Arial" w:hAnsi="Arial" w:cs="Arial"/>
          <w:szCs w:val="22"/>
        </w:rPr>
        <w:t>A défaut de paiement aux échéances ci-avant</w:t>
      </w:r>
      <w:r w:rsidR="00EA0D1C">
        <w:rPr>
          <w:rFonts w:ascii="Arial" w:hAnsi="Arial" w:cs="Arial"/>
          <w:szCs w:val="22"/>
        </w:rPr>
        <w:t xml:space="preserve"> des montants facturés au client</w:t>
      </w:r>
      <w:r w:rsidRPr="006248C5">
        <w:rPr>
          <w:rFonts w:ascii="Arial" w:hAnsi="Arial" w:cs="Arial"/>
          <w:szCs w:val="22"/>
        </w:rPr>
        <w:t>, la restitution du véhicule peut être refusée au client qui doit souffrir le droit de rétention du réparateur jusqu’au paiement intégral des prestations et fournitures facturées</w:t>
      </w:r>
      <w:r w:rsidR="00F37C43">
        <w:rPr>
          <w:rFonts w:ascii="Arial" w:hAnsi="Arial" w:cs="Arial"/>
          <w:szCs w:val="22"/>
        </w:rPr>
        <w:t>, le tout en respectant les critères de l’art L. 212-13 du Code de la Consommation si celui-ci s’applique aux parties</w:t>
      </w:r>
      <w:r w:rsidRPr="006248C5">
        <w:rPr>
          <w:rFonts w:ascii="Arial" w:hAnsi="Arial" w:cs="Arial"/>
          <w:szCs w:val="22"/>
        </w:rPr>
        <w:t xml:space="preserve">. </w:t>
      </w:r>
    </w:p>
    <w:p w14:paraId="68E06E6E" w14:textId="48F00BFA" w:rsidR="00367560" w:rsidRPr="006248C5" w:rsidRDefault="00367560" w:rsidP="00422530">
      <w:pPr>
        <w:pStyle w:val="Corpsdetexte"/>
        <w:tabs>
          <w:tab w:val="left" w:pos="567"/>
        </w:tabs>
        <w:spacing w:after="120"/>
        <w:ind w:left="567" w:hanging="567"/>
        <w:jc w:val="both"/>
        <w:rPr>
          <w:rFonts w:ascii="Arial" w:hAnsi="Arial" w:cs="Arial"/>
          <w:szCs w:val="22"/>
        </w:rPr>
      </w:pPr>
      <w:r w:rsidRPr="00422530">
        <w:rPr>
          <w:rFonts w:ascii="Arial" w:hAnsi="Arial" w:cs="Arial"/>
          <w:b/>
          <w:bCs/>
          <w:szCs w:val="22"/>
        </w:rPr>
        <w:t>7.</w:t>
      </w:r>
      <w:r w:rsidR="00EA0D1C">
        <w:rPr>
          <w:rFonts w:ascii="Arial" w:hAnsi="Arial" w:cs="Arial"/>
          <w:b/>
          <w:bCs/>
          <w:szCs w:val="22"/>
        </w:rPr>
        <w:t>3</w:t>
      </w:r>
      <w:r w:rsidRPr="00422530">
        <w:rPr>
          <w:rFonts w:ascii="Arial" w:hAnsi="Arial" w:cs="Arial"/>
          <w:b/>
          <w:bCs/>
          <w:szCs w:val="22"/>
        </w:rPr>
        <w:t>.</w:t>
      </w:r>
      <w:r w:rsidRPr="006248C5">
        <w:rPr>
          <w:rFonts w:ascii="Arial" w:hAnsi="Arial" w:cs="Arial"/>
          <w:szCs w:val="22"/>
        </w:rPr>
        <w:t xml:space="preserve"> </w:t>
      </w:r>
      <w:r w:rsidR="00422530">
        <w:rPr>
          <w:rFonts w:ascii="Arial" w:hAnsi="Arial" w:cs="Arial"/>
          <w:szCs w:val="22"/>
        </w:rPr>
        <w:tab/>
      </w:r>
      <w:r w:rsidRPr="006248C5">
        <w:rPr>
          <w:rFonts w:ascii="Arial" w:hAnsi="Arial" w:cs="Arial"/>
          <w:szCs w:val="22"/>
        </w:rPr>
        <w:t xml:space="preserve">Les intérêts légaux sur le montant facturé courront à charge du client conformément à la loi </w:t>
      </w:r>
      <w:r w:rsidR="001C388D">
        <w:rPr>
          <w:rFonts w:ascii="Arial" w:hAnsi="Arial" w:cs="Arial"/>
          <w:szCs w:val="22"/>
        </w:rPr>
        <w:t xml:space="preserve">modifiée </w:t>
      </w:r>
      <w:r w:rsidRPr="006248C5">
        <w:rPr>
          <w:rFonts w:ascii="Arial" w:hAnsi="Arial" w:cs="Arial"/>
          <w:szCs w:val="22"/>
        </w:rPr>
        <w:t>du 18 avril 2004 relative aux délais de paiement et aux intérêts de retard.</w:t>
      </w:r>
    </w:p>
    <w:p w14:paraId="04F96222" w14:textId="7B8F8E6C" w:rsidR="00367560" w:rsidRPr="006248C5" w:rsidRDefault="00367560" w:rsidP="00422530">
      <w:pPr>
        <w:pStyle w:val="Corpsdetexte"/>
        <w:tabs>
          <w:tab w:val="left" w:pos="567"/>
        </w:tabs>
        <w:spacing w:after="120"/>
        <w:ind w:left="567" w:hanging="567"/>
        <w:jc w:val="both"/>
        <w:rPr>
          <w:rFonts w:ascii="Arial" w:hAnsi="Arial" w:cs="Arial"/>
          <w:szCs w:val="22"/>
        </w:rPr>
      </w:pPr>
      <w:r w:rsidRPr="00422530">
        <w:rPr>
          <w:rFonts w:ascii="Arial" w:hAnsi="Arial" w:cs="Arial"/>
          <w:b/>
          <w:bCs/>
          <w:szCs w:val="22"/>
        </w:rPr>
        <w:t>7.</w:t>
      </w:r>
      <w:r w:rsidR="00EA0D1C">
        <w:rPr>
          <w:rFonts w:ascii="Arial" w:hAnsi="Arial" w:cs="Arial"/>
          <w:b/>
          <w:bCs/>
          <w:szCs w:val="22"/>
        </w:rPr>
        <w:t>4</w:t>
      </w:r>
      <w:r w:rsidRPr="00422530">
        <w:rPr>
          <w:rFonts w:ascii="Arial" w:hAnsi="Arial" w:cs="Arial"/>
          <w:b/>
          <w:bCs/>
          <w:szCs w:val="22"/>
        </w:rPr>
        <w:t>.</w:t>
      </w:r>
      <w:r w:rsidRPr="006248C5">
        <w:rPr>
          <w:rFonts w:ascii="Arial" w:hAnsi="Arial" w:cs="Arial"/>
          <w:szCs w:val="22"/>
        </w:rPr>
        <w:t xml:space="preserve"> </w:t>
      </w:r>
      <w:r w:rsidR="00422530">
        <w:rPr>
          <w:rFonts w:ascii="Arial" w:hAnsi="Arial" w:cs="Arial"/>
          <w:szCs w:val="22"/>
        </w:rPr>
        <w:tab/>
      </w:r>
      <w:r w:rsidRPr="006248C5">
        <w:rPr>
          <w:rFonts w:ascii="Arial" w:hAnsi="Arial" w:cs="Arial"/>
          <w:szCs w:val="22"/>
        </w:rPr>
        <w:t xml:space="preserve">Les paiements sont à effectuer au comptant </w:t>
      </w:r>
      <w:r w:rsidR="001538D9">
        <w:rPr>
          <w:rFonts w:ascii="Arial" w:hAnsi="Arial" w:cs="Arial"/>
          <w:szCs w:val="22"/>
        </w:rPr>
        <w:t xml:space="preserve">par virement </w:t>
      </w:r>
      <w:r w:rsidR="001538D9" w:rsidRPr="001538D9">
        <w:rPr>
          <w:rFonts w:ascii="Arial" w:hAnsi="Arial" w:cs="Arial"/>
          <w:szCs w:val="22"/>
        </w:rPr>
        <w:t xml:space="preserve">sur le compte bancaire du </w:t>
      </w:r>
      <w:r w:rsidR="001538D9">
        <w:rPr>
          <w:rFonts w:ascii="Arial" w:hAnsi="Arial" w:cs="Arial"/>
          <w:szCs w:val="22"/>
        </w:rPr>
        <w:t>réparateur</w:t>
      </w:r>
      <w:r w:rsidR="001538D9" w:rsidRPr="001538D9">
        <w:rPr>
          <w:rFonts w:ascii="Arial" w:hAnsi="Arial" w:cs="Arial"/>
          <w:szCs w:val="22"/>
        </w:rPr>
        <w:t xml:space="preserve"> indiqué dans le </w:t>
      </w:r>
      <w:r w:rsidR="001538D9">
        <w:rPr>
          <w:rFonts w:ascii="Arial" w:hAnsi="Arial" w:cs="Arial"/>
          <w:szCs w:val="22"/>
        </w:rPr>
        <w:t>bon de réparation</w:t>
      </w:r>
      <w:r w:rsidR="001538D9" w:rsidRPr="001538D9">
        <w:rPr>
          <w:rFonts w:ascii="Arial" w:hAnsi="Arial" w:cs="Arial"/>
          <w:szCs w:val="22"/>
        </w:rPr>
        <w:t xml:space="preserve"> </w:t>
      </w:r>
      <w:r w:rsidRPr="006248C5">
        <w:rPr>
          <w:rFonts w:ascii="Arial" w:hAnsi="Arial" w:cs="Arial"/>
          <w:szCs w:val="22"/>
        </w:rPr>
        <w:t xml:space="preserve">ou, en cas d’accord du réparateur, par carte bancaire. </w:t>
      </w:r>
      <w:r w:rsidR="001538D9" w:rsidRPr="001538D9">
        <w:rPr>
          <w:rFonts w:ascii="Arial" w:hAnsi="Arial" w:cs="Arial"/>
          <w:szCs w:val="22"/>
        </w:rPr>
        <w:t xml:space="preserve">Toutes transactions de paiements par le </w:t>
      </w:r>
      <w:r w:rsidR="001538D9">
        <w:rPr>
          <w:rFonts w:ascii="Arial" w:hAnsi="Arial" w:cs="Arial"/>
          <w:szCs w:val="22"/>
        </w:rPr>
        <w:t>c</w:t>
      </w:r>
      <w:r w:rsidR="001538D9" w:rsidRPr="001538D9">
        <w:rPr>
          <w:rFonts w:ascii="Arial" w:hAnsi="Arial" w:cs="Arial"/>
          <w:szCs w:val="22"/>
        </w:rPr>
        <w:t>lient devront être effectuées par un institut financier de l’Espace Economique Européen</w:t>
      </w:r>
      <w:r w:rsidR="00C7714C">
        <w:rPr>
          <w:rFonts w:ascii="Arial" w:hAnsi="Arial" w:cs="Arial"/>
          <w:szCs w:val="22"/>
        </w:rPr>
        <w:t>.</w:t>
      </w:r>
      <w:r w:rsidR="001538D9" w:rsidRPr="001538D9">
        <w:rPr>
          <w:rFonts w:ascii="Arial" w:hAnsi="Arial" w:cs="Arial"/>
          <w:szCs w:val="22"/>
        </w:rPr>
        <w:t xml:space="preserve"> </w:t>
      </w:r>
      <w:r w:rsidR="001538D9">
        <w:rPr>
          <w:rFonts w:ascii="Arial" w:hAnsi="Arial" w:cs="Arial"/>
          <w:szCs w:val="22"/>
        </w:rPr>
        <w:t>Tout</w:t>
      </w:r>
      <w:r w:rsidR="001538D9" w:rsidRPr="006248C5">
        <w:rPr>
          <w:rFonts w:ascii="Arial" w:hAnsi="Arial" w:cs="Arial"/>
          <w:szCs w:val="22"/>
        </w:rPr>
        <w:t xml:space="preserve"> </w:t>
      </w:r>
      <w:r w:rsidRPr="006248C5">
        <w:rPr>
          <w:rFonts w:ascii="Arial" w:hAnsi="Arial" w:cs="Arial"/>
          <w:szCs w:val="22"/>
        </w:rPr>
        <w:t xml:space="preserve">autre mode de paiement est soumis à </w:t>
      </w:r>
      <w:r w:rsidR="00C7714C">
        <w:rPr>
          <w:rFonts w:ascii="Arial" w:hAnsi="Arial" w:cs="Arial"/>
          <w:szCs w:val="22"/>
        </w:rPr>
        <w:t>l’</w:t>
      </w:r>
      <w:r w:rsidRPr="006248C5">
        <w:rPr>
          <w:rFonts w:ascii="Arial" w:hAnsi="Arial" w:cs="Arial"/>
          <w:szCs w:val="22"/>
        </w:rPr>
        <w:t>accord spécial du réparateur. La compensation entre créances réciproques est exclue.</w:t>
      </w:r>
    </w:p>
    <w:p w14:paraId="6E36629A" w14:textId="4D57BEC5" w:rsidR="00367560" w:rsidRDefault="00367560" w:rsidP="00422530">
      <w:pPr>
        <w:pStyle w:val="Corpsdetexte"/>
        <w:tabs>
          <w:tab w:val="left" w:pos="567"/>
        </w:tabs>
        <w:spacing w:after="120"/>
        <w:ind w:left="567" w:hanging="567"/>
        <w:jc w:val="both"/>
        <w:rPr>
          <w:rFonts w:ascii="Arial" w:hAnsi="Arial" w:cs="Arial"/>
          <w:szCs w:val="22"/>
        </w:rPr>
      </w:pPr>
      <w:r w:rsidRPr="00422530">
        <w:rPr>
          <w:rFonts w:ascii="Arial" w:hAnsi="Arial" w:cs="Arial"/>
          <w:b/>
          <w:bCs/>
          <w:szCs w:val="22"/>
        </w:rPr>
        <w:t>7.</w:t>
      </w:r>
      <w:r w:rsidR="00EA0D1C">
        <w:rPr>
          <w:rFonts w:ascii="Arial" w:hAnsi="Arial" w:cs="Arial"/>
          <w:b/>
          <w:bCs/>
          <w:szCs w:val="22"/>
        </w:rPr>
        <w:t>5</w:t>
      </w:r>
      <w:r w:rsidRPr="00422530">
        <w:rPr>
          <w:rFonts w:ascii="Arial" w:hAnsi="Arial" w:cs="Arial"/>
          <w:b/>
          <w:bCs/>
          <w:szCs w:val="22"/>
        </w:rPr>
        <w:t>.</w:t>
      </w:r>
      <w:r w:rsidRPr="006248C5">
        <w:rPr>
          <w:rFonts w:ascii="Arial" w:hAnsi="Arial" w:cs="Arial"/>
          <w:szCs w:val="22"/>
        </w:rPr>
        <w:t xml:space="preserve"> </w:t>
      </w:r>
      <w:r w:rsidR="00422530">
        <w:rPr>
          <w:rFonts w:ascii="Arial" w:hAnsi="Arial" w:cs="Arial"/>
          <w:szCs w:val="22"/>
        </w:rPr>
        <w:tab/>
      </w:r>
      <w:r w:rsidRPr="006248C5">
        <w:rPr>
          <w:rFonts w:ascii="Arial" w:hAnsi="Arial" w:cs="Arial"/>
          <w:szCs w:val="22"/>
        </w:rPr>
        <w:t>Le réparateur est en droit d'exiger du client avant tout commencement des travaux un acompte approprié par rapport à l’envergure des prestations commandées.</w:t>
      </w:r>
    </w:p>
    <w:p w14:paraId="3771AD40" w14:textId="3A3E5705" w:rsidR="000B43CF" w:rsidRDefault="000B43CF" w:rsidP="00422530">
      <w:pPr>
        <w:pStyle w:val="Corpsdetexte"/>
        <w:tabs>
          <w:tab w:val="left" w:pos="567"/>
        </w:tabs>
        <w:spacing w:after="120"/>
        <w:ind w:left="567" w:hanging="567"/>
        <w:jc w:val="both"/>
        <w:rPr>
          <w:rFonts w:ascii="Arial" w:hAnsi="Arial" w:cs="Arial"/>
          <w:szCs w:val="22"/>
        </w:rPr>
      </w:pPr>
      <w:r w:rsidRPr="000B43CF">
        <w:rPr>
          <w:rFonts w:ascii="Arial" w:hAnsi="Arial" w:cs="Arial"/>
          <w:b/>
          <w:bCs/>
          <w:szCs w:val="22"/>
        </w:rPr>
        <w:t>7.</w:t>
      </w:r>
      <w:r w:rsidR="00EA0D1C">
        <w:rPr>
          <w:rFonts w:ascii="Arial" w:hAnsi="Arial" w:cs="Arial"/>
          <w:b/>
          <w:szCs w:val="22"/>
        </w:rPr>
        <w:t>6.</w:t>
      </w:r>
      <w:r>
        <w:rPr>
          <w:rFonts w:ascii="Arial" w:hAnsi="Arial" w:cs="Arial"/>
          <w:szCs w:val="22"/>
        </w:rPr>
        <w:tab/>
        <w:t>Le réparateur se réserve le droit de refuser un mode de paiement qui ne présenterait pas une garantie suffisante de solvabilité.</w:t>
      </w:r>
    </w:p>
    <w:p w14:paraId="1F103B1B" w14:textId="1D788886" w:rsidR="00691479" w:rsidRPr="00E23F1B" w:rsidRDefault="00CF262D" w:rsidP="00422530">
      <w:pPr>
        <w:pStyle w:val="Corpsdetexte"/>
        <w:tabs>
          <w:tab w:val="left" w:pos="567"/>
        </w:tabs>
        <w:spacing w:after="120"/>
        <w:ind w:left="567" w:hanging="567"/>
        <w:jc w:val="both"/>
        <w:rPr>
          <w:rFonts w:ascii="Arial" w:hAnsi="Arial" w:cs="Arial"/>
          <w:b/>
          <w:bCs/>
          <w:szCs w:val="22"/>
        </w:rPr>
      </w:pPr>
      <w:r>
        <w:rPr>
          <w:rFonts w:ascii="Arial" w:hAnsi="Arial" w:cs="Arial"/>
          <w:b/>
          <w:bCs/>
          <w:szCs w:val="22"/>
        </w:rPr>
        <w:t>7.</w:t>
      </w:r>
      <w:r w:rsidR="00EA0D1C">
        <w:rPr>
          <w:rFonts w:ascii="Arial" w:hAnsi="Arial" w:cs="Arial"/>
          <w:b/>
          <w:bCs/>
          <w:szCs w:val="22"/>
        </w:rPr>
        <w:t>7.</w:t>
      </w:r>
      <w:r w:rsidR="00691479">
        <w:rPr>
          <w:rFonts w:ascii="Arial" w:hAnsi="Arial" w:cs="Arial"/>
          <w:b/>
          <w:bCs/>
          <w:szCs w:val="22"/>
        </w:rPr>
        <w:tab/>
      </w:r>
      <w:r w:rsidR="00691479">
        <w:rPr>
          <w:rFonts w:ascii="Arial" w:hAnsi="Arial" w:cs="Arial"/>
          <w:bCs/>
          <w:szCs w:val="22"/>
        </w:rPr>
        <w:t>En cas de paiement en espèces, le réparateur se réserve la faculté de demander une pièce bancaire attestant de la provenance des fonds. Pour une commande d’un montant égal ou supérieur à 1</w:t>
      </w:r>
      <w:r w:rsidR="001538D9">
        <w:rPr>
          <w:rFonts w:ascii="Arial" w:hAnsi="Arial" w:cs="Arial"/>
          <w:bCs/>
          <w:szCs w:val="22"/>
        </w:rPr>
        <w:t>0</w:t>
      </w:r>
      <w:r w:rsidR="00691479">
        <w:rPr>
          <w:rFonts w:ascii="Arial" w:hAnsi="Arial" w:cs="Arial"/>
          <w:bCs/>
          <w:szCs w:val="22"/>
        </w:rPr>
        <w:t>.000 EUR, cette attestation devra obligatoirement être fournie par le client.</w:t>
      </w:r>
    </w:p>
    <w:p w14:paraId="4CB83FE4" w14:textId="545B6CF2" w:rsidR="00691479" w:rsidRDefault="00CF262D" w:rsidP="0022375E">
      <w:pPr>
        <w:pStyle w:val="Corpsdetexte"/>
        <w:tabs>
          <w:tab w:val="left" w:pos="567"/>
        </w:tabs>
        <w:spacing w:after="120"/>
        <w:ind w:left="567" w:hanging="567"/>
        <w:jc w:val="both"/>
        <w:rPr>
          <w:rFonts w:ascii="Arial" w:hAnsi="Arial" w:cs="Arial"/>
          <w:bCs/>
          <w:szCs w:val="22"/>
        </w:rPr>
      </w:pPr>
      <w:r>
        <w:rPr>
          <w:rFonts w:ascii="Arial" w:hAnsi="Arial" w:cs="Arial"/>
          <w:b/>
          <w:bCs/>
          <w:szCs w:val="22"/>
        </w:rPr>
        <w:t>7.</w:t>
      </w:r>
      <w:r w:rsidR="00EA0D1C">
        <w:rPr>
          <w:rFonts w:ascii="Arial" w:hAnsi="Arial" w:cs="Arial"/>
          <w:b/>
          <w:bCs/>
          <w:szCs w:val="22"/>
        </w:rPr>
        <w:t>8.</w:t>
      </w:r>
      <w:r w:rsidR="001A26E8">
        <w:rPr>
          <w:rFonts w:ascii="Arial" w:hAnsi="Arial" w:cs="Arial"/>
          <w:b/>
          <w:bCs/>
          <w:szCs w:val="22"/>
        </w:rPr>
        <w:tab/>
      </w:r>
      <w:r w:rsidR="001A26E8">
        <w:rPr>
          <w:rFonts w:ascii="Arial" w:hAnsi="Arial" w:cs="Arial"/>
          <w:bCs/>
          <w:szCs w:val="22"/>
        </w:rPr>
        <w:t xml:space="preserve">Le client déclare être informé que le réparateur est soumis à des obligations légales de vigilance et de contrôle contre le blanchiment d’argent et le terrorisme, outre son </w:t>
      </w:r>
      <w:r w:rsidR="001A26E8">
        <w:rPr>
          <w:rFonts w:ascii="Arial" w:hAnsi="Arial" w:cs="Arial"/>
          <w:bCs/>
          <w:szCs w:val="22"/>
        </w:rPr>
        <w:lastRenderedPageBreak/>
        <w:t xml:space="preserve">obligation d’identification du client. </w:t>
      </w:r>
      <w:r w:rsidR="001A26E8">
        <w:rPr>
          <w:rFonts w:ascii="Arial" w:hAnsi="Arial" w:cs="Arial"/>
          <w:szCs w:val="22"/>
        </w:rPr>
        <w:t>Le réparateur a notamment l’obligation de conserver ces informations pendant cinq ans au moins à compter de la vente ou de la fin de la relation d’affaire</w:t>
      </w:r>
      <w:r w:rsidR="006356B7">
        <w:rPr>
          <w:rFonts w:ascii="Arial" w:hAnsi="Arial" w:cs="Arial"/>
          <w:szCs w:val="22"/>
        </w:rPr>
        <w:t>s</w:t>
      </w:r>
      <w:r w:rsidR="001A26E8">
        <w:rPr>
          <w:rFonts w:ascii="Arial" w:hAnsi="Arial" w:cs="Arial"/>
          <w:szCs w:val="22"/>
        </w:rPr>
        <w:t xml:space="preserve">. </w:t>
      </w:r>
      <w:r w:rsidR="001A26E8">
        <w:rPr>
          <w:rFonts w:ascii="Arial" w:hAnsi="Arial" w:cs="Arial"/>
          <w:bCs/>
          <w:szCs w:val="22"/>
        </w:rPr>
        <w:t>Le client déclare accepter de répondre à toute demande du réparateur en ce sens.</w:t>
      </w:r>
      <w:r w:rsidR="001538D9" w:rsidRPr="001538D9">
        <w:t xml:space="preserve"> </w:t>
      </w:r>
      <w:r w:rsidR="001538D9" w:rsidRPr="001538D9">
        <w:rPr>
          <w:rFonts w:ascii="Arial" w:hAnsi="Arial" w:cs="Arial"/>
          <w:bCs/>
          <w:szCs w:val="22"/>
        </w:rPr>
        <w:t xml:space="preserve">Le </w:t>
      </w:r>
      <w:r w:rsidR="001538D9">
        <w:rPr>
          <w:rFonts w:ascii="Arial" w:hAnsi="Arial" w:cs="Arial"/>
          <w:bCs/>
          <w:szCs w:val="22"/>
        </w:rPr>
        <w:t>c</w:t>
      </w:r>
      <w:r w:rsidR="001538D9" w:rsidRPr="001538D9">
        <w:rPr>
          <w:rFonts w:ascii="Arial" w:hAnsi="Arial" w:cs="Arial"/>
          <w:bCs/>
          <w:szCs w:val="22"/>
        </w:rPr>
        <w:t>lient</w:t>
      </w:r>
      <w:r w:rsidR="001538D9">
        <w:rPr>
          <w:rFonts w:ascii="Arial" w:hAnsi="Arial" w:cs="Arial"/>
          <w:bCs/>
          <w:szCs w:val="22"/>
        </w:rPr>
        <w:t xml:space="preserve"> </w:t>
      </w:r>
      <w:r w:rsidR="001538D9" w:rsidRPr="001538D9">
        <w:rPr>
          <w:rFonts w:ascii="Arial" w:hAnsi="Arial" w:cs="Arial"/>
          <w:bCs/>
          <w:szCs w:val="22"/>
        </w:rPr>
        <w:t xml:space="preserve">certifie </w:t>
      </w:r>
      <w:r w:rsidR="001538D9">
        <w:rPr>
          <w:rFonts w:ascii="Arial" w:hAnsi="Arial" w:cs="Arial"/>
          <w:bCs/>
          <w:szCs w:val="22"/>
        </w:rPr>
        <w:t xml:space="preserve">par la signature des présentes </w:t>
      </w:r>
      <w:r w:rsidR="001538D9" w:rsidRPr="001538D9">
        <w:rPr>
          <w:rFonts w:ascii="Arial" w:hAnsi="Arial" w:cs="Arial"/>
          <w:bCs/>
          <w:szCs w:val="22"/>
        </w:rPr>
        <w:t xml:space="preserve">que les fonds ne proviennent </w:t>
      </w:r>
      <w:r w:rsidR="001B1872">
        <w:rPr>
          <w:rFonts w:ascii="Arial" w:hAnsi="Arial" w:cs="Arial"/>
          <w:bCs/>
          <w:szCs w:val="22"/>
        </w:rPr>
        <w:t>pas</w:t>
      </w:r>
      <w:r w:rsidR="001538D9" w:rsidRPr="001538D9">
        <w:rPr>
          <w:rFonts w:ascii="Arial" w:hAnsi="Arial" w:cs="Arial"/>
          <w:bCs/>
          <w:szCs w:val="22"/>
        </w:rPr>
        <w:t xml:space="preserve"> d’une des infractions visées à l’article 506-1 du Code pénal luxembourgeois.</w:t>
      </w:r>
    </w:p>
    <w:p w14:paraId="5377F9CD" w14:textId="707069C1" w:rsidR="00543331" w:rsidRDefault="00543331" w:rsidP="0022375E">
      <w:pPr>
        <w:pStyle w:val="Corpsdetexte"/>
        <w:tabs>
          <w:tab w:val="left" w:pos="567"/>
        </w:tabs>
        <w:spacing w:after="120"/>
        <w:ind w:left="567" w:hanging="567"/>
        <w:jc w:val="both"/>
        <w:rPr>
          <w:rFonts w:ascii="Arial" w:hAnsi="Arial" w:cs="Arial"/>
          <w:bCs/>
          <w:szCs w:val="22"/>
        </w:rPr>
      </w:pPr>
      <w:r>
        <w:rPr>
          <w:rFonts w:ascii="Arial" w:hAnsi="Arial" w:cs="Arial"/>
          <w:b/>
          <w:bCs/>
          <w:szCs w:val="22"/>
        </w:rPr>
        <w:t>7.</w:t>
      </w:r>
      <w:r w:rsidR="00EA0D1C">
        <w:rPr>
          <w:rFonts w:ascii="Arial" w:hAnsi="Arial" w:cs="Arial"/>
          <w:b/>
          <w:bCs/>
          <w:szCs w:val="22"/>
        </w:rPr>
        <w:t>9.</w:t>
      </w:r>
      <w:r>
        <w:rPr>
          <w:rFonts w:ascii="Arial" w:hAnsi="Arial" w:cs="Arial"/>
          <w:b/>
          <w:bCs/>
          <w:szCs w:val="22"/>
        </w:rPr>
        <w:tab/>
      </w:r>
      <w:r>
        <w:rPr>
          <w:rFonts w:ascii="Arial" w:hAnsi="Arial" w:cs="Arial"/>
          <w:bCs/>
          <w:szCs w:val="22"/>
        </w:rPr>
        <w:t xml:space="preserve">Sous réserves des garanties dues par le prestataire, toute autre réclamation contre la facture, les travaux de réparation et d’entretien effectués ou tous autres travaux et/ou objets commandés par le client, doit être adressée par écrit au réparateur dans les </w:t>
      </w:r>
      <w:r w:rsidR="00B90E40">
        <w:rPr>
          <w:rFonts w:ascii="Arial" w:hAnsi="Arial" w:cs="Arial"/>
          <w:bCs/>
          <w:szCs w:val="22"/>
        </w:rPr>
        <w:t>quinze (</w:t>
      </w:r>
      <w:r>
        <w:rPr>
          <w:rFonts w:ascii="Arial" w:hAnsi="Arial" w:cs="Arial"/>
          <w:bCs/>
          <w:szCs w:val="22"/>
        </w:rPr>
        <w:t>15</w:t>
      </w:r>
      <w:r w:rsidR="00B90E40">
        <w:rPr>
          <w:rFonts w:ascii="Arial" w:hAnsi="Arial" w:cs="Arial"/>
          <w:bCs/>
          <w:szCs w:val="22"/>
        </w:rPr>
        <w:t>)</w:t>
      </w:r>
      <w:r>
        <w:rPr>
          <w:rFonts w:ascii="Arial" w:hAnsi="Arial" w:cs="Arial"/>
          <w:bCs/>
          <w:szCs w:val="22"/>
        </w:rPr>
        <w:t xml:space="preserve"> jours</w:t>
      </w:r>
      <w:r w:rsidR="00B90E40">
        <w:rPr>
          <w:rFonts w:ascii="Arial" w:hAnsi="Arial" w:cs="Arial"/>
          <w:bCs/>
          <w:szCs w:val="22"/>
        </w:rPr>
        <w:t xml:space="preserve"> après l’enlèvement du véhicule, des éléments commandés ou de la date de la facture. </w:t>
      </w:r>
    </w:p>
    <w:p w14:paraId="3CB6FD7F" w14:textId="77777777" w:rsidR="00B90E40" w:rsidRPr="00B90E40" w:rsidRDefault="00B90E40" w:rsidP="0022375E">
      <w:pPr>
        <w:pStyle w:val="Corpsdetexte"/>
        <w:tabs>
          <w:tab w:val="left" w:pos="567"/>
        </w:tabs>
        <w:spacing w:after="120"/>
        <w:ind w:left="567" w:hanging="567"/>
        <w:jc w:val="both"/>
        <w:rPr>
          <w:rFonts w:ascii="Arial" w:hAnsi="Arial" w:cs="Arial"/>
          <w:bCs/>
          <w:szCs w:val="22"/>
        </w:rPr>
      </w:pPr>
      <w:r>
        <w:rPr>
          <w:rFonts w:ascii="Arial" w:hAnsi="Arial" w:cs="Arial"/>
          <w:b/>
          <w:bCs/>
          <w:szCs w:val="22"/>
        </w:rPr>
        <w:tab/>
      </w:r>
      <w:r>
        <w:rPr>
          <w:rFonts w:ascii="Arial" w:hAnsi="Arial" w:cs="Arial"/>
          <w:bCs/>
          <w:szCs w:val="22"/>
        </w:rPr>
        <w:t>A défaut de réclamation effectuée dans les c</w:t>
      </w:r>
      <w:r w:rsidR="00AB5116">
        <w:rPr>
          <w:rFonts w:ascii="Arial" w:hAnsi="Arial" w:cs="Arial"/>
          <w:bCs/>
          <w:szCs w:val="22"/>
        </w:rPr>
        <w:t>onditions de l’alinéa précédent, la facture, les fournitures et travaux effectués seront considérés comme acceptés par le client.</w:t>
      </w:r>
    </w:p>
    <w:p w14:paraId="5327CAAD" w14:textId="77777777" w:rsidR="001C08D3" w:rsidRDefault="001C08D3" w:rsidP="00422530">
      <w:pPr>
        <w:pStyle w:val="Corpsdetexte"/>
        <w:tabs>
          <w:tab w:val="left" w:pos="567"/>
        </w:tabs>
        <w:spacing w:after="120"/>
        <w:ind w:left="567" w:hanging="567"/>
        <w:jc w:val="both"/>
        <w:rPr>
          <w:rFonts w:ascii="Arial" w:hAnsi="Arial" w:cs="Arial"/>
          <w:szCs w:val="22"/>
        </w:rPr>
      </w:pPr>
    </w:p>
    <w:p w14:paraId="38972B03" w14:textId="77777777" w:rsidR="00367560" w:rsidRPr="006248C5" w:rsidRDefault="00367560" w:rsidP="00422530">
      <w:pPr>
        <w:pStyle w:val="Corpsdetexte"/>
        <w:spacing w:after="120"/>
        <w:jc w:val="both"/>
        <w:rPr>
          <w:rFonts w:ascii="Arial" w:hAnsi="Arial" w:cs="Arial"/>
          <w:b/>
          <w:szCs w:val="22"/>
          <w:u w:val="single"/>
        </w:rPr>
      </w:pPr>
      <w:r w:rsidRPr="006248C5">
        <w:rPr>
          <w:rFonts w:ascii="Arial" w:hAnsi="Arial" w:cs="Arial"/>
          <w:b/>
          <w:szCs w:val="22"/>
          <w:u w:val="single"/>
        </w:rPr>
        <w:t>Article 8 - Garantie</w:t>
      </w:r>
    </w:p>
    <w:p w14:paraId="1A59D59A" w14:textId="77777777" w:rsidR="00367560" w:rsidRPr="006248C5" w:rsidRDefault="00367560" w:rsidP="00422530">
      <w:pPr>
        <w:pStyle w:val="Corpsdetexte"/>
        <w:tabs>
          <w:tab w:val="left" w:pos="567"/>
        </w:tabs>
        <w:spacing w:after="120"/>
        <w:ind w:left="567" w:hanging="567"/>
        <w:jc w:val="both"/>
        <w:rPr>
          <w:rFonts w:ascii="Arial" w:hAnsi="Arial" w:cs="Arial"/>
          <w:szCs w:val="22"/>
        </w:rPr>
      </w:pPr>
      <w:r w:rsidRPr="00422530">
        <w:rPr>
          <w:rFonts w:ascii="Arial" w:hAnsi="Arial" w:cs="Arial"/>
          <w:b/>
          <w:bCs/>
          <w:szCs w:val="22"/>
        </w:rPr>
        <w:t>8.1.</w:t>
      </w:r>
      <w:r w:rsidRPr="006248C5">
        <w:rPr>
          <w:rFonts w:ascii="Arial" w:hAnsi="Arial" w:cs="Arial"/>
          <w:szCs w:val="22"/>
        </w:rPr>
        <w:t xml:space="preserve"> </w:t>
      </w:r>
      <w:r w:rsidR="00422530">
        <w:rPr>
          <w:rFonts w:ascii="Arial" w:hAnsi="Arial" w:cs="Arial"/>
          <w:szCs w:val="22"/>
        </w:rPr>
        <w:tab/>
      </w:r>
      <w:r w:rsidRPr="006248C5">
        <w:rPr>
          <w:rFonts w:ascii="Arial" w:hAnsi="Arial" w:cs="Arial"/>
          <w:szCs w:val="22"/>
        </w:rPr>
        <w:t xml:space="preserve">Le réparateur fournit une garantie pour les travaux réalisés sur l’objet confié et ceci suivant les modalités ci-après. Cette garantie s’entend en ce qui concerne les contrats portant exclusivement sur des fournitures comme garantie de conformité telle que définie </w:t>
      </w:r>
      <w:r w:rsidR="00087038">
        <w:rPr>
          <w:rFonts w:ascii="Arial" w:hAnsi="Arial" w:cs="Arial"/>
          <w:szCs w:val="22"/>
        </w:rPr>
        <w:t>aux articles L.212-1 et suivants du Code de la consommation.</w:t>
      </w:r>
    </w:p>
    <w:p w14:paraId="036441AD" w14:textId="501D54E7" w:rsidR="00367560" w:rsidRDefault="00367560" w:rsidP="00422530">
      <w:pPr>
        <w:pStyle w:val="Corpsdetexte"/>
        <w:tabs>
          <w:tab w:val="left" w:pos="567"/>
        </w:tabs>
        <w:spacing w:after="120"/>
        <w:ind w:left="567" w:hanging="567"/>
        <w:jc w:val="both"/>
        <w:rPr>
          <w:rFonts w:ascii="Arial" w:hAnsi="Arial" w:cs="Arial"/>
          <w:szCs w:val="22"/>
        </w:rPr>
      </w:pPr>
      <w:r w:rsidRPr="00422530">
        <w:rPr>
          <w:rFonts w:ascii="Arial" w:hAnsi="Arial" w:cs="Arial"/>
          <w:b/>
          <w:bCs/>
          <w:szCs w:val="22"/>
        </w:rPr>
        <w:t>8.2.</w:t>
      </w:r>
      <w:r w:rsidRPr="006248C5">
        <w:rPr>
          <w:rFonts w:ascii="Arial" w:hAnsi="Arial" w:cs="Arial"/>
          <w:szCs w:val="22"/>
        </w:rPr>
        <w:t xml:space="preserve"> </w:t>
      </w:r>
      <w:r w:rsidR="00422530">
        <w:rPr>
          <w:rFonts w:ascii="Arial" w:hAnsi="Arial" w:cs="Arial"/>
          <w:szCs w:val="22"/>
        </w:rPr>
        <w:tab/>
      </w:r>
      <w:r w:rsidRPr="006248C5">
        <w:rPr>
          <w:rFonts w:ascii="Arial" w:hAnsi="Arial" w:cs="Arial"/>
          <w:szCs w:val="22"/>
        </w:rPr>
        <w:t>Si le client réceptionne le véhicule confié en connaissance d'un défaut affectant ce véhicule</w:t>
      </w:r>
      <w:r w:rsidR="00B8331C">
        <w:rPr>
          <w:rFonts w:ascii="Arial" w:hAnsi="Arial" w:cs="Arial"/>
          <w:szCs w:val="22"/>
        </w:rPr>
        <w:t xml:space="preserve"> </w:t>
      </w:r>
      <w:r w:rsidR="001538D9">
        <w:rPr>
          <w:rFonts w:ascii="Arial" w:hAnsi="Arial" w:cs="Arial"/>
          <w:szCs w:val="22"/>
        </w:rPr>
        <w:t>et que</w:t>
      </w:r>
      <w:r w:rsidR="00737227">
        <w:rPr>
          <w:rFonts w:ascii="Arial" w:hAnsi="Arial" w:cs="Arial"/>
          <w:szCs w:val="22"/>
        </w:rPr>
        <w:t xml:space="preserve"> </w:t>
      </w:r>
      <w:r w:rsidR="00B8331C">
        <w:rPr>
          <w:rFonts w:ascii="Arial" w:hAnsi="Arial" w:cs="Arial"/>
          <w:szCs w:val="22"/>
        </w:rPr>
        <w:t>c</w:t>
      </w:r>
      <w:r w:rsidR="00737227">
        <w:rPr>
          <w:rFonts w:ascii="Arial" w:hAnsi="Arial" w:cs="Arial"/>
          <w:szCs w:val="22"/>
        </w:rPr>
        <w:t>e défaut est antérieur à la remise du véhicule au réparateur qui n’a pu</w:t>
      </w:r>
      <w:r w:rsidR="00B8331C">
        <w:rPr>
          <w:rFonts w:ascii="Arial" w:hAnsi="Arial" w:cs="Arial"/>
          <w:szCs w:val="22"/>
        </w:rPr>
        <w:t xml:space="preserve"> ou n’a pas été missionné</w:t>
      </w:r>
      <w:r w:rsidR="00737227">
        <w:rPr>
          <w:rFonts w:ascii="Arial" w:hAnsi="Arial" w:cs="Arial"/>
          <w:szCs w:val="22"/>
        </w:rPr>
        <w:t xml:space="preserve"> </w:t>
      </w:r>
      <w:r w:rsidR="00B8331C">
        <w:rPr>
          <w:rFonts w:ascii="Arial" w:hAnsi="Arial" w:cs="Arial"/>
          <w:szCs w:val="22"/>
        </w:rPr>
        <w:t>d’</w:t>
      </w:r>
      <w:r w:rsidR="00737227">
        <w:rPr>
          <w:rFonts w:ascii="Arial" w:hAnsi="Arial" w:cs="Arial"/>
          <w:szCs w:val="22"/>
        </w:rPr>
        <w:t xml:space="preserve">y remédier, </w:t>
      </w:r>
      <w:r w:rsidRPr="006248C5">
        <w:rPr>
          <w:rFonts w:ascii="Arial" w:hAnsi="Arial" w:cs="Arial"/>
          <w:szCs w:val="22"/>
        </w:rPr>
        <w:t xml:space="preserve">il n’a </w:t>
      </w:r>
      <w:r w:rsidR="00B8331C">
        <w:rPr>
          <w:rFonts w:ascii="Arial" w:hAnsi="Arial" w:cs="Arial"/>
          <w:szCs w:val="22"/>
        </w:rPr>
        <w:t xml:space="preserve">pas </w:t>
      </w:r>
      <w:r w:rsidRPr="006248C5">
        <w:rPr>
          <w:rFonts w:ascii="Arial" w:hAnsi="Arial" w:cs="Arial"/>
          <w:szCs w:val="22"/>
        </w:rPr>
        <w:t xml:space="preserve">droit à garantie. </w:t>
      </w:r>
    </w:p>
    <w:p w14:paraId="104EF8FD" w14:textId="15925BFF" w:rsidR="001B1872" w:rsidRDefault="001B1872" w:rsidP="00422530">
      <w:pPr>
        <w:pStyle w:val="Corpsdetexte"/>
        <w:tabs>
          <w:tab w:val="left" w:pos="567"/>
        </w:tabs>
        <w:spacing w:after="120"/>
        <w:ind w:left="567" w:hanging="567"/>
        <w:jc w:val="both"/>
        <w:rPr>
          <w:rFonts w:ascii="Arial" w:hAnsi="Arial" w:cs="Arial"/>
          <w:szCs w:val="22"/>
        </w:rPr>
      </w:pPr>
    </w:p>
    <w:p w14:paraId="2ADFFBF6" w14:textId="6676D01C" w:rsidR="001B1872" w:rsidRPr="00896B41" w:rsidRDefault="001B1872" w:rsidP="00422530">
      <w:pPr>
        <w:pStyle w:val="Corpsdetexte"/>
        <w:tabs>
          <w:tab w:val="left" w:pos="567"/>
        </w:tabs>
        <w:spacing w:after="120"/>
        <w:ind w:left="567" w:hanging="567"/>
        <w:jc w:val="both"/>
        <w:rPr>
          <w:rFonts w:ascii="Arial" w:hAnsi="Arial" w:cs="Arial"/>
          <w:b/>
          <w:bCs/>
          <w:szCs w:val="22"/>
        </w:rPr>
      </w:pPr>
      <w:r w:rsidRPr="00896B41">
        <w:rPr>
          <w:rFonts w:ascii="Arial" w:hAnsi="Arial" w:cs="Arial"/>
          <w:b/>
          <w:bCs/>
          <w:szCs w:val="22"/>
          <w:highlight w:val="green"/>
        </w:rPr>
        <w:t>OPTION  8.3.-8.9:</w:t>
      </w:r>
      <w:r w:rsidRPr="00896B41">
        <w:rPr>
          <w:rFonts w:ascii="Arial" w:hAnsi="Arial" w:cs="Arial"/>
          <w:b/>
          <w:bCs/>
          <w:szCs w:val="22"/>
        </w:rPr>
        <w:t xml:space="preserve"> </w:t>
      </w:r>
    </w:p>
    <w:p w14:paraId="38383D53" w14:textId="0B7A9359" w:rsidR="00367560" w:rsidRPr="00DC7CB4" w:rsidRDefault="00367560" w:rsidP="00422530">
      <w:pPr>
        <w:pStyle w:val="Corpsdetexte"/>
        <w:tabs>
          <w:tab w:val="left" w:pos="567"/>
        </w:tabs>
        <w:spacing w:after="120"/>
        <w:ind w:left="567" w:hanging="567"/>
        <w:jc w:val="both"/>
        <w:rPr>
          <w:rFonts w:ascii="Arial" w:hAnsi="Arial" w:cs="Arial"/>
          <w:b/>
          <w:szCs w:val="22"/>
        </w:rPr>
      </w:pPr>
      <w:r w:rsidRPr="00DC7CB4">
        <w:rPr>
          <w:rFonts w:ascii="Arial" w:hAnsi="Arial" w:cs="Arial"/>
          <w:b/>
          <w:bCs/>
          <w:szCs w:val="22"/>
        </w:rPr>
        <w:t>8.3.</w:t>
      </w:r>
      <w:r w:rsidRPr="00DC7CB4">
        <w:rPr>
          <w:rFonts w:ascii="Arial" w:hAnsi="Arial" w:cs="Arial"/>
          <w:szCs w:val="22"/>
        </w:rPr>
        <w:t xml:space="preserve"> </w:t>
      </w:r>
      <w:r w:rsidR="00422530" w:rsidRPr="00DC7CB4">
        <w:rPr>
          <w:rFonts w:ascii="Arial" w:hAnsi="Arial" w:cs="Arial"/>
          <w:szCs w:val="22"/>
        </w:rPr>
        <w:tab/>
      </w:r>
      <w:r w:rsidRPr="00DC7CB4">
        <w:rPr>
          <w:rFonts w:ascii="Arial" w:hAnsi="Arial" w:cs="Arial"/>
          <w:szCs w:val="22"/>
        </w:rPr>
        <w:t xml:space="preserve">Les vices cachés affectant les prestations ou fournitures du réparateur sont garantis dans la mesure où le vice apparaît dans </w:t>
      </w:r>
      <w:r w:rsidRPr="00896B41">
        <w:rPr>
          <w:rFonts w:ascii="Arial" w:hAnsi="Arial" w:cs="Arial"/>
          <w:szCs w:val="22"/>
        </w:rPr>
        <w:t xml:space="preserve">le délai </w:t>
      </w:r>
      <w:r w:rsidR="00DC7CB4">
        <w:rPr>
          <w:rFonts w:ascii="Arial" w:hAnsi="Arial" w:cs="Arial"/>
          <w:szCs w:val="22"/>
        </w:rPr>
        <w:t xml:space="preserve">de deux (2) ans </w:t>
      </w:r>
      <w:r w:rsidRPr="00DC7CB4">
        <w:rPr>
          <w:rFonts w:ascii="Arial" w:hAnsi="Arial" w:cs="Arial"/>
          <w:szCs w:val="22"/>
        </w:rPr>
        <w:t>après la réception</w:t>
      </w:r>
      <w:r w:rsidR="00413F15">
        <w:rPr>
          <w:rFonts w:ascii="Arial" w:hAnsi="Arial" w:cs="Arial"/>
          <w:szCs w:val="22"/>
        </w:rPr>
        <w:t xml:space="preserve"> du véhicule par le client</w:t>
      </w:r>
      <w:r w:rsidRPr="00DC7CB4">
        <w:rPr>
          <w:rFonts w:ascii="Arial" w:hAnsi="Arial" w:cs="Arial"/>
          <w:szCs w:val="22"/>
        </w:rPr>
        <w:t>.</w:t>
      </w:r>
      <w:r w:rsidR="00DC7CB4">
        <w:rPr>
          <w:rFonts w:ascii="Arial" w:hAnsi="Arial" w:cs="Arial"/>
          <w:szCs w:val="22"/>
        </w:rPr>
        <w:t xml:space="preserve"> </w:t>
      </w:r>
    </w:p>
    <w:p w14:paraId="60956AD3" w14:textId="36374A1A" w:rsidR="00367560" w:rsidRDefault="00367560" w:rsidP="00422530">
      <w:pPr>
        <w:pStyle w:val="Corpsdetexte"/>
        <w:tabs>
          <w:tab w:val="left" w:pos="567"/>
        </w:tabs>
        <w:spacing w:after="120"/>
        <w:ind w:left="567" w:hanging="567"/>
        <w:jc w:val="both"/>
        <w:rPr>
          <w:rFonts w:ascii="Arial" w:hAnsi="Arial" w:cs="Arial"/>
          <w:szCs w:val="22"/>
        </w:rPr>
      </w:pPr>
      <w:r w:rsidRPr="00DC7CB4">
        <w:rPr>
          <w:rFonts w:ascii="Arial" w:hAnsi="Arial" w:cs="Arial"/>
          <w:b/>
          <w:bCs/>
          <w:szCs w:val="22"/>
        </w:rPr>
        <w:t>8.4.</w:t>
      </w:r>
      <w:r w:rsidR="00422530" w:rsidRPr="00DC7CB4">
        <w:rPr>
          <w:rFonts w:ascii="Arial" w:hAnsi="Arial" w:cs="Arial"/>
          <w:szCs w:val="22"/>
        </w:rPr>
        <w:tab/>
      </w:r>
      <w:r w:rsidRPr="00DC7CB4">
        <w:rPr>
          <w:rFonts w:ascii="Arial" w:hAnsi="Arial" w:cs="Arial"/>
          <w:szCs w:val="22"/>
        </w:rPr>
        <w:t>Les vices</w:t>
      </w:r>
      <w:r w:rsidR="002807BD" w:rsidRPr="00DC7CB4">
        <w:rPr>
          <w:rFonts w:ascii="Arial" w:hAnsi="Arial" w:cs="Arial"/>
          <w:szCs w:val="22"/>
        </w:rPr>
        <w:t>, la</w:t>
      </w:r>
      <w:r w:rsidR="002807BD">
        <w:rPr>
          <w:rFonts w:ascii="Arial" w:hAnsi="Arial" w:cs="Arial"/>
          <w:szCs w:val="22"/>
        </w:rPr>
        <w:t xml:space="preserve"> défectuosité ou la non-conformité</w:t>
      </w:r>
      <w:r w:rsidRPr="006248C5">
        <w:rPr>
          <w:rFonts w:ascii="Arial" w:hAnsi="Arial" w:cs="Arial"/>
          <w:szCs w:val="22"/>
        </w:rPr>
        <w:t xml:space="preserve"> affectant les prestations ou fournitures du réparateur sont à signaler</w:t>
      </w:r>
      <w:r w:rsidR="00075A69">
        <w:rPr>
          <w:rFonts w:ascii="Arial" w:hAnsi="Arial" w:cs="Arial"/>
          <w:szCs w:val="22"/>
        </w:rPr>
        <w:t xml:space="preserve"> </w:t>
      </w:r>
      <w:r w:rsidR="00075A69" w:rsidRPr="006248C5">
        <w:rPr>
          <w:rFonts w:ascii="Arial" w:hAnsi="Arial" w:cs="Arial"/>
          <w:szCs w:val="22"/>
        </w:rPr>
        <w:t>avec précision</w:t>
      </w:r>
      <w:r w:rsidR="00075A69">
        <w:rPr>
          <w:rFonts w:ascii="Arial" w:hAnsi="Arial" w:cs="Arial"/>
          <w:szCs w:val="22"/>
        </w:rPr>
        <w:t xml:space="preserve"> et</w:t>
      </w:r>
      <w:r w:rsidRPr="006248C5">
        <w:rPr>
          <w:rFonts w:ascii="Arial" w:hAnsi="Arial" w:cs="Arial"/>
          <w:szCs w:val="22"/>
        </w:rPr>
        <w:t xml:space="preserve"> sous peine de forclusion au réparateur par écrit et sans délai mais au plus tard dans les 48 heures après leur </w:t>
      </w:r>
      <w:r w:rsidR="001B1872" w:rsidRPr="006248C5">
        <w:rPr>
          <w:rFonts w:ascii="Arial" w:hAnsi="Arial" w:cs="Arial"/>
          <w:szCs w:val="22"/>
        </w:rPr>
        <w:t>constatation.</w:t>
      </w:r>
      <w:r w:rsidRPr="006248C5">
        <w:rPr>
          <w:rFonts w:ascii="Arial" w:hAnsi="Arial" w:cs="Arial"/>
          <w:szCs w:val="22"/>
        </w:rPr>
        <w:t xml:space="preserve"> Le véhicule est ensuite à remettre au réparateur, toujours sous peine de forclusion, dès que possible et au plus tard dans les </w:t>
      </w:r>
      <w:r w:rsidR="00B2401B">
        <w:rPr>
          <w:rFonts w:ascii="Arial" w:hAnsi="Arial" w:cs="Arial"/>
          <w:szCs w:val="22"/>
        </w:rPr>
        <w:t>huit</w:t>
      </w:r>
      <w:r w:rsidR="00B2401B" w:rsidRPr="006248C5">
        <w:rPr>
          <w:rFonts w:ascii="Arial" w:hAnsi="Arial" w:cs="Arial"/>
          <w:szCs w:val="22"/>
        </w:rPr>
        <w:t xml:space="preserve"> </w:t>
      </w:r>
      <w:r w:rsidRPr="006248C5">
        <w:rPr>
          <w:rFonts w:ascii="Arial" w:hAnsi="Arial" w:cs="Arial"/>
          <w:szCs w:val="22"/>
        </w:rPr>
        <w:t xml:space="preserve">jours ouvrables à partir </w:t>
      </w:r>
      <w:r w:rsidR="005C354E">
        <w:rPr>
          <w:rFonts w:ascii="Arial" w:hAnsi="Arial" w:cs="Arial"/>
          <w:szCs w:val="22"/>
        </w:rPr>
        <w:t>du signalement des vices, de la défectuosité ou</w:t>
      </w:r>
      <w:r w:rsidR="003B6D32">
        <w:rPr>
          <w:rFonts w:ascii="Arial" w:hAnsi="Arial" w:cs="Arial"/>
          <w:szCs w:val="22"/>
        </w:rPr>
        <w:t xml:space="preserve"> de</w:t>
      </w:r>
      <w:r w:rsidR="005C354E">
        <w:rPr>
          <w:rFonts w:ascii="Arial" w:hAnsi="Arial" w:cs="Arial"/>
          <w:szCs w:val="22"/>
        </w:rPr>
        <w:t xml:space="preserve"> la non-conformité</w:t>
      </w:r>
      <w:r w:rsidR="003B6D32">
        <w:rPr>
          <w:rFonts w:ascii="Arial" w:hAnsi="Arial" w:cs="Arial"/>
          <w:szCs w:val="22"/>
        </w:rPr>
        <w:t xml:space="preserve">. </w:t>
      </w:r>
      <w:r w:rsidRPr="006248C5">
        <w:rPr>
          <w:rFonts w:ascii="Arial" w:hAnsi="Arial" w:cs="Arial"/>
          <w:szCs w:val="22"/>
        </w:rPr>
        <w:t>Jusqu’à l</w:t>
      </w:r>
      <w:r w:rsidR="00422530">
        <w:rPr>
          <w:rFonts w:ascii="Arial" w:hAnsi="Arial" w:cs="Arial"/>
          <w:szCs w:val="22"/>
        </w:rPr>
        <w:t>a</w:t>
      </w:r>
      <w:r w:rsidRPr="006248C5">
        <w:rPr>
          <w:rFonts w:ascii="Arial" w:hAnsi="Arial" w:cs="Arial"/>
          <w:szCs w:val="22"/>
        </w:rPr>
        <w:t xml:space="preserve"> remise du véhicule au réparateur, le client doit veiller à ne pas aggraver le dommage au véhicule.</w:t>
      </w:r>
    </w:p>
    <w:p w14:paraId="5F2FFA0A" w14:textId="77777777" w:rsidR="00367560" w:rsidRPr="006248C5" w:rsidRDefault="00367560" w:rsidP="00422530">
      <w:pPr>
        <w:pStyle w:val="Corpsdetexte"/>
        <w:tabs>
          <w:tab w:val="left" w:pos="567"/>
        </w:tabs>
        <w:spacing w:after="120"/>
        <w:jc w:val="both"/>
        <w:rPr>
          <w:rFonts w:ascii="Arial" w:hAnsi="Arial" w:cs="Arial"/>
          <w:szCs w:val="22"/>
        </w:rPr>
      </w:pPr>
      <w:r w:rsidRPr="00422530">
        <w:rPr>
          <w:rFonts w:ascii="Arial" w:hAnsi="Arial" w:cs="Arial"/>
          <w:b/>
          <w:bCs/>
          <w:szCs w:val="22"/>
        </w:rPr>
        <w:t>8.5.</w:t>
      </w:r>
      <w:r w:rsidRPr="006248C5">
        <w:rPr>
          <w:rFonts w:ascii="Arial" w:hAnsi="Arial" w:cs="Arial"/>
          <w:szCs w:val="22"/>
        </w:rPr>
        <w:t xml:space="preserve"> </w:t>
      </w:r>
      <w:r w:rsidR="00422530">
        <w:rPr>
          <w:rFonts w:ascii="Arial" w:hAnsi="Arial" w:cs="Arial"/>
          <w:szCs w:val="22"/>
        </w:rPr>
        <w:tab/>
      </w:r>
      <w:r w:rsidRPr="006248C5">
        <w:rPr>
          <w:rFonts w:ascii="Arial" w:hAnsi="Arial" w:cs="Arial"/>
          <w:szCs w:val="22"/>
        </w:rPr>
        <w:t>L'usure normale du véhicule confié et des fournitures livrées n’est pas garantie.</w:t>
      </w:r>
    </w:p>
    <w:p w14:paraId="42CAC476" w14:textId="5E6BB419" w:rsidR="00367560" w:rsidRPr="006248C5" w:rsidRDefault="00367560" w:rsidP="00422530">
      <w:pPr>
        <w:pStyle w:val="Corpsdetexte"/>
        <w:tabs>
          <w:tab w:val="left" w:pos="567"/>
        </w:tabs>
        <w:spacing w:after="120"/>
        <w:ind w:left="567" w:hanging="567"/>
        <w:jc w:val="both"/>
        <w:rPr>
          <w:rFonts w:ascii="Arial" w:hAnsi="Arial" w:cs="Arial"/>
          <w:szCs w:val="22"/>
        </w:rPr>
      </w:pPr>
      <w:r w:rsidRPr="00422530">
        <w:rPr>
          <w:rFonts w:ascii="Arial" w:hAnsi="Arial" w:cs="Arial"/>
          <w:b/>
          <w:bCs/>
          <w:szCs w:val="22"/>
        </w:rPr>
        <w:t>8.</w:t>
      </w:r>
      <w:r w:rsidR="004E44F9">
        <w:rPr>
          <w:rFonts w:ascii="Arial" w:hAnsi="Arial" w:cs="Arial"/>
          <w:b/>
          <w:bCs/>
          <w:szCs w:val="22"/>
        </w:rPr>
        <w:t>6</w:t>
      </w:r>
      <w:r w:rsidRPr="00422530">
        <w:rPr>
          <w:rFonts w:ascii="Arial" w:hAnsi="Arial" w:cs="Arial"/>
          <w:b/>
          <w:bCs/>
          <w:szCs w:val="22"/>
        </w:rPr>
        <w:t>.</w:t>
      </w:r>
      <w:r w:rsidRPr="006248C5">
        <w:rPr>
          <w:rFonts w:ascii="Arial" w:hAnsi="Arial" w:cs="Arial"/>
          <w:szCs w:val="22"/>
        </w:rPr>
        <w:t xml:space="preserve"> </w:t>
      </w:r>
      <w:r w:rsidR="00422530">
        <w:rPr>
          <w:rFonts w:ascii="Arial" w:hAnsi="Arial" w:cs="Arial"/>
          <w:szCs w:val="22"/>
        </w:rPr>
        <w:tab/>
      </w:r>
      <w:r w:rsidRPr="006248C5">
        <w:rPr>
          <w:rFonts w:ascii="Arial" w:hAnsi="Arial" w:cs="Arial"/>
          <w:szCs w:val="22"/>
        </w:rPr>
        <w:t xml:space="preserve">Le réparateur </w:t>
      </w:r>
      <w:r w:rsidR="00967710">
        <w:rPr>
          <w:rFonts w:ascii="Arial" w:hAnsi="Arial" w:cs="Arial"/>
          <w:szCs w:val="22"/>
        </w:rPr>
        <w:t xml:space="preserve">est en droit de </w:t>
      </w:r>
      <w:r w:rsidR="00967710" w:rsidRPr="006248C5">
        <w:rPr>
          <w:rFonts w:ascii="Arial" w:hAnsi="Arial" w:cs="Arial"/>
          <w:szCs w:val="22"/>
        </w:rPr>
        <w:t>proc</w:t>
      </w:r>
      <w:r w:rsidR="00967710">
        <w:rPr>
          <w:rFonts w:ascii="Arial" w:hAnsi="Arial" w:cs="Arial"/>
          <w:szCs w:val="22"/>
        </w:rPr>
        <w:t>é</w:t>
      </w:r>
      <w:r w:rsidR="00967710" w:rsidRPr="006248C5">
        <w:rPr>
          <w:rFonts w:ascii="Arial" w:hAnsi="Arial" w:cs="Arial"/>
          <w:szCs w:val="22"/>
        </w:rPr>
        <w:t>de</w:t>
      </w:r>
      <w:r w:rsidR="00967710">
        <w:rPr>
          <w:rFonts w:ascii="Arial" w:hAnsi="Arial" w:cs="Arial"/>
          <w:szCs w:val="22"/>
        </w:rPr>
        <w:t>r</w:t>
      </w:r>
      <w:r w:rsidR="00967710" w:rsidRPr="006248C5">
        <w:rPr>
          <w:rFonts w:ascii="Arial" w:hAnsi="Arial" w:cs="Arial"/>
          <w:szCs w:val="22"/>
        </w:rPr>
        <w:t xml:space="preserve"> </w:t>
      </w:r>
      <w:r w:rsidRPr="006248C5">
        <w:rPr>
          <w:rFonts w:ascii="Arial" w:hAnsi="Arial" w:cs="Arial"/>
          <w:szCs w:val="22"/>
        </w:rPr>
        <w:t>à la réparation d'un vice couvert par une obligation de garantie</w:t>
      </w:r>
      <w:r w:rsidR="00967710">
        <w:rPr>
          <w:rFonts w:ascii="Arial" w:hAnsi="Arial" w:cs="Arial"/>
          <w:szCs w:val="22"/>
        </w:rPr>
        <w:t xml:space="preserve"> à sa charge</w:t>
      </w:r>
      <w:r w:rsidRPr="006248C5">
        <w:rPr>
          <w:rFonts w:ascii="Arial" w:hAnsi="Arial" w:cs="Arial"/>
          <w:szCs w:val="22"/>
        </w:rPr>
        <w:t xml:space="preserve"> dans son entreprise et à ses frais. </w:t>
      </w:r>
    </w:p>
    <w:p w14:paraId="77DFAED7" w14:textId="70874A75" w:rsidR="00367560" w:rsidRPr="006248C5" w:rsidRDefault="00367560" w:rsidP="00422530">
      <w:pPr>
        <w:pStyle w:val="Corpsdetexte"/>
        <w:tabs>
          <w:tab w:val="left" w:pos="567"/>
        </w:tabs>
        <w:ind w:left="567" w:hanging="567"/>
        <w:jc w:val="both"/>
        <w:rPr>
          <w:rFonts w:ascii="Arial" w:hAnsi="Arial" w:cs="Arial"/>
          <w:szCs w:val="22"/>
        </w:rPr>
      </w:pPr>
      <w:r w:rsidRPr="00422530">
        <w:rPr>
          <w:rFonts w:ascii="Arial" w:hAnsi="Arial" w:cs="Arial"/>
          <w:b/>
          <w:bCs/>
          <w:szCs w:val="22"/>
        </w:rPr>
        <w:t>8.</w:t>
      </w:r>
      <w:r w:rsidR="004E44F9">
        <w:rPr>
          <w:rFonts w:ascii="Arial" w:hAnsi="Arial" w:cs="Arial"/>
          <w:b/>
          <w:bCs/>
          <w:szCs w:val="22"/>
        </w:rPr>
        <w:t>7</w:t>
      </w:r>
      <w:r w:rsidRPr="00422530">
        <w:rPr>
          <w:rFonts w:ascii="Arial" w:hAnsi="Arial" w:cs="Arial"/>
          <w:b/>
          <w:bCs/>
          <w:szCs w:val="22"/>
        </w:rPr>
        <w:t>.</w:t>
      </w:r>
      <w:r w:rsidRPr="006248C5">
        <w:rPr>
          <w:rFonts w:ascii="Arial" w:hAnsi="Arial" w:cs="Arial"/>
          <w:szCs w:val="22"/>
        </w:rPr>
        <w:t xml:space="preserve"> </w:t>
      </w:r>
      <w:r w:rsidR="00422530">
        <w:rPr>
          <w:rFonts w:ascii="Arial" w:hAnsi="Arial" w:cs="Arial"/>
          <w:szCs w:val="22"/>
        </w:rPr>
        <w:tab/>
      </w:r>
      <w:r w:rsidRPr="006248C5">
        <w:rPr>
          <w:rFonts w:ascii="Arial" w:hAnsi="Arial" w:cs="Arial"/>
          <w:szCs w:val="22"/>
        </w:rPr>
        <w:t>Exceptionnellement et dans les cas suivants, la réparation d'un vice</w:t>
      </w:r>
      <w:r w:rsidR="00C26CE7">
        <w:rPr>
          <w:rFonts w:ascii="Arial" w:hAnsi="Arial" w:cs="Arial"/>
          <w:szCs w:val="22"/>
        </w:rPr>
        <w:t xml:space="preserve"> sous garantie</w:t>
      </w:r>
      <w:r w:rsidRPr="006248C5">
        <w:rPr>
          <w:rFonts w:ascii="Arial" w:hAnsi="Arial" w:cs="Arial"/>
          <w:szCs w:val="22"/>
        </w:rPr>
        <w:t xml:space="preserve"> peut être opérée dans un autre garage, à proximité du lieu de situation du véhicule du client. Ce garage devra appartenir au réseau de distribution auquel est rattaché le réparateur ou la marque du véhicule. Le réparateur devra être informé du choix du garage et donner son accord avant le commencement des travaux</w:t>
      </w:r>
      <w:r w:rsidR="00967710">
        <w:rPr>
          <w:rFonts w:ascii="Arial" w:hAnsi="Arial" w:cs="Arial"/>
          <w:szCs w:val="22"/>
        </w:rPr>
        <w:t xml:space="preserve"> sur présentation d’une estimation de prix dressée par le réparateur tiers</w:t>
      </w:r>
      <w:r w:rsidRPr="006248C5">
        <w:rPr>
          <w:rFonts w:ascii="Arial" w:hAnsi="Arial" w:cs="Arial"/>
          <w:szCs w:val="22"/>
        </w:rPr>
        <w:t> :</w:t>
      </w:r>
    </w:p>
    <w:p w14:paraId="5B43755A" w14:textId="77777777" w:rsidR="00367560" w:rsidRPr="006248C5" w:rsidRDefault="00367560" w:rsidP="008A57E8">
      <w:pPr>
        <w:pStyle w:val="Corpsdetexte"/>
        <w:numPr>
          <w:ilvl w:val="0"/>
          <w:numId w:val="28"/>
        </w:numPr>
        <w:tabs>
          <w:tab w:val="clear" w:pos="720"/>
          <w:tab w:val="left" w:pos="993"/>
        </w:tabs>
        <w:spacing w:after="120"/>
        <w:ind w:left="992" w:hanging="425"/>
        <w:jc w:val="both"/>
        <w:rPr>
          <w:rFonts w:ascii="Arial" w:hAnsi="Arial" w:cs="Arial"/>
          <w:szCs w:val="22"/>
        </w:rPr>
      </w:pPr>
      <w:r w:rsidRPr="006248C5">
        <w:rPr>
          <w:rFonts w:ascii="Arial" w:hAnsi="Arial" w:cs="Arial"/>
          <w:szCs w:val="22"/>
        </w:rPr>
        <w:t>si le véhicule, en raison d'un vice, est devenu inutilisable et que le garage tiers se trouve sur le territoire du Grand-Duché;</w:t>
      </w:r>
    </w:p>
    <w:p w14:paraId="45F9D24A" w14:textId="5CD671E4" w:rsidR="00367560" w:rsidRPr="006248C5" w:rsidRDefault="00367560" w:rsidP="008A57E8">
      <w:pPr>
        <w:pStyle w:val="Corpsdetexte"/>
        <w:numPr>
          <w:ilvl w:val="0"/>
          <w:numId w:val="28"/>
        </w:numPr>
        <w:tabs>
          <w:tab w:val="clear" w:pos="720"/>
          <w:tab w:val="left" w:pos="993"/>
        </w:tabs>
        <w:spacing w:after="120"/>
        <w:ind w:left="992" w:hanging="425"/>
        <w:jc w:val="both"/>
        <w:rPr>
          <w:rFonts w:ascii="Arial" w:hAnsi="Arial" w:cs="Arial"/>
          <w:szCs w:val="22"/>
        </w:rPr>
      </w:pPr>
      <w:r w:rsidRPr="006248C5">
        <w:rPr>
          <w:rFonts w:ascii="Arial" w:hAnsi="Arial" w:cs="Arial"/>
          <w:szCs w:val="22"/>
        </w:rPr>
        <w:t>en cas d'urgence</w:t>
      </w:r>
      <w:r w:rsidR="00D25A25">
        <w:rPr>
          <w:rFonts w:ascii="Arial" w:hAnsi="Arial" w:cs="Arial"/>
          <w:szCs w:val="22"/>
        </w:rPr>
        <w:t>.</w:t>
      </w:r>
    </w:p>
    <w:p w14:paraId="1C053D7F" w14:textId="77777777" w:rsidR="00367560" w:rsidRPr="006248C5" w:rsidRDefault="00367560" w:rsidP="00422530">
      <w:pPr>
        <w:pStyle w:val="Corpsdetexte"/>
        <w:spacing w:after="120"/>
        <w:ind w:left="567"/>
        <w:jc w:val="both"/>
        <w:rPr>
          <w:rFonts w:ascii="Arial" w:hAnsi="Arial" w:cs="Arial"/>
          <w:szCs w:val="22"/>
        </w:rPr>
      </w:pPr>
      <w:r w:rsidRPr="006248C5">
        <w:rPr>
          <w:rFonts w:ascii="Arial" w:hAnsi="Arial" w:cs="Arial"/>
          <w:szCs w:val="22"/>
        </w:rPr>
        <w:t>Le réparateur prend</w:t>
      </w:r>
      <w:r w:rsidR="00967710">
        <w:rPr>
          <w:rFonts w:ascii="Arial" w:hAnsi="Arial" w:cs="Arial"/>
          <w:szCs w:val="22"/>
        </w:rPr>
        <w:t>, après son accord,</w:t>
      </w:r>
      <w:r w:rsidRPr="006248C5">
        <w:rPr>
          <w:rFonts w:ascii="Arial" w:hAnsi="Arial" w:cs="Arial"/>
          <w:szCs w:val="22"/>
        </w:rPr>
        <w:t xml:space="preserve"> à sa charge les frais de la main-d'oeuvre et le coût du</w:t>
      </w:r>
      <w:r w:rsidR="00422530">
        <w:rPr>
          <w:rFonts w:ascii="Arial" w:hAnsi="Arial" w:cs="Arial"/>
          <w:szCs w:val="22"/>
        </w:rPr>
        <w:t xml:space="preserve"> </w:t>
      </w:r>
      <w:r w:rsidRPr="006248C5">
        <w:rPr>
          <w:rFonts w:ascii="Arial" w:hAnsi="Arial" w:cs="Arial"/>
          <w:szCs w:val="22"/>
        </w:rPr>
        <w:t>matériel mis en oeuvre pour cette réparation.</w:t>
      </w:r>
    </w:p>
    <w:p w14:paraId="1014F819" w14:textId="29DC2513" w:rsidR="00367560" w:rsidRPr="006248C5" w:rsidRDefault="00367560" w:rsidP="00422530">
      <w:pPr>
        <w:pStyle w:val="Corpsdetexte"/>
        <w:spacing w:after="120"/>
        <w:ind w:left="567"/>
        <w:jc w:val="both"/>
        <w:rPr>
          <w:rFonts w:ascii="Arial" w:hAnsi="Arial" w:cs="Arial"/>
          <w:szCs w:val="22"/>
        </w:rPr>
      </w:pPr>
      <w:r w:rsidRPr="006248C5">
        <w:rPr>
          <w:rFonts w:ascii="Arial" w:hAnsi="Arial" w:cs="Arial"/>
          <w:szCs w:val="22"/>
        </w:rPr>
        <w:lastRenderedPageBreak/>
        <w:t>Le client veillera à ce que le réparateur tiers précise dans le bulletin de commande qu'il s'agit d'une réparation d'un vice pour le compte d'un autre réparateur et que les éléments démontés so</w:t>
      </w:r>
      <w:r w:rsidR="005B3E54">
        <w:rPr>
          <w:rFonts w:ascii="Arial" w:hAnsi="Arial" w:cs="Arial"/>
          <w:szCs w:val="22"/>
        </w:rPr>
        <w:t>ie</w:t>
      </w:r>
      <w:r w:rsidRPr="006248C5">
        <w:rPr>
          <w:rFonts w:ascii="Arial" w:hAnsi="Arial" w:cs="Arial"/>
          <w:szCs w:val="22"/>
        </w:rPr>
        <w:t xml:space="preserve">nt conservés, pendant un délai approprié, à la disposition de ce réparateur. </w:t>
      </w:r>
    </w:p>
    <w:p w14:paraId="0F7E8B16" w14:textId="437BCCD1" w:rsidR="00367560" w:rsidRPr="006248C5" w:rsidRDefault="00367560" w:rsidP="00422530">
      <w:pPr>
        <w:pStyle w:val="Corpsdetexte"/>
        <w:tabs>
          <w:tab w:val="left" w:pos="567"/>
        </w:tabs>
        <w:spacing w:after="120"/>
        <w:ind w:left="567" w:hanging="567"/>
        <w:jc w:val="both"/>
        <w:rPr>
          <w:rFonts w:ascii="Arial" w:hAnsi="Arial" w:cs="Arial"/>
          <w:szCs w:val="22"/>
        </w:rPr>
      </w:pPr>
      <w:r w:rsidRPr="00422530">
        <w:rPr>
          <w:rFonts w:ascii="Arial" w:hAnsi="Arial" w:cs="Arial"/>
          <w:b/>
          <w:bCs/>
          <w:szCs w:val="22"/>
        </w:rPr>
        <w:t>8.</w:t>
      </w:r>
      <w:r w:rsidR="004E44F9">
        <w:rPr>
          <w:rFonts w:ascii="Arial" w:hAnsi="Arial" w:cs="Arial"/>
          <w:b/>
          <w:bCs/>
          <w:szCs w:val="22"/>
        </w:rPr>
        <w:t>8</w:t>
      </w:r>
      <w:r w:rsidRPr="00422530">
        <w:rPr>
          <w:rFonts w:ascii="Arial" w:hAnsi="Arial" w:cs="Arial"/>
          <w:b/>
          <w:bCs/>
          <w:szCs w:val="22"/>
        </w:rPr>
        <w:t>.</w:t>
      </w:r>
      <w:r w:rsidRPr="006248C5">
        <w:rPr>
          <w:rFonts w:ascii="Arial" w:hAnsi="Arial" w:cs="Arial"/>
          <w:szCs w:val="22"/>
        </w:rPr>
        <w:t xml:space="preserve"> </w:t>
      </w:r>
      <w:r w:rsidR="00422530">
        <w:rPr>
          <w:rFonts w:ascii="Arial" w:hAnsi="Arial" w:cs="Arial"/>
          <w:szCs w:val="22"/>
        </w:rPr>
        <w:tab/>
      </w:r>
      <w:r w:rsidRPr="006248C5">
        <w:rPr>
          <w:rFonts w:ascii="Arial" w:hAnsi="Arial" w:cs="Arial"/>
          <w:szCs w:val="22"/>
        </w:rPr>
        <w:t>S'il s'avérait impossible, dans le cadre de l’application d’une garantie, d'éliminer le vice ou si une réparation supplémentaire ne peut économiquement être exigée, le client peut exiger de la part du réparateur, en lieu et place de la réparation :</w:t>
      </w:r>
    </w:p>
    <w:p w14:paraId="04AA80B8" w14:textId="77777777" w:rsidR="00367560" w:rsidRPr="006248C5" w:rsidRDefault="00367560" w:rsidP="008A57E8">
      <w:pPr>
        <w:pStyle w:val="Corpsdetexte"/>
        <w:numPr>
          <w:ilvl w:val="0"/>
          <w:numId w:val="29"/>
        </w:numPr>
        <w:tabs>
          <w:tab w:val="clear" w:pos="720"/>
          <w:tab w:val="num" w:pos="851"/>
        </w:tabs>
        <w:ind w:hanging="153"/>
        <w:jc w:val="both"/>
        <w:rPr>
          <w:rFonts w:ascii="Arial" w:hAnsi="Arial" w:cs="Arial"/>
          <w:szCs w:val="22"/>
        </w:rPr>
      </w:pPr>
      <w:r w:rsidRPr="006248C5">
        <w:rPr>
          <w:rFonts w:ascii="Arial" w:hAnsi="Arial" w:cs="Arial"/>
          <w:szCs w:val="22"/>
        </w:rPr>
        <w:t>soit une diminution du prix de ses prestations et fournitures,</w:t>
      </w:r>
    </w:p>
    <w:p w14:paraId="1C18CF63" w14:textId="7F6D5074" w:rsidR="00367560" w:rsidRPr="006248C5" w:rsidRDefault="00367560" w:rsidP="008A57E8">
      <w:pPr>
        <w:pStyle w:val="Corpsdetexte"/>
        <w:numPr>
          <w:ilvl w:val="0"/>
          <w:numId w:val="29"/>
        </w:numPr>
        <w:tabs>
          <w:tab w:val="clear" w:pos="720"/>
          <w:tab w:val="num" w:pos="851"/>
        </w:tabs>
        <w:spacing w:after="120"/>
        <w:ind w:left="714" w:hanging="147"/>
        <w:jc w:val="both"/>
        <w:rPr>
          <w:rFonts w:ascii="Arial" w:hAnsi="Arial" w:cs="Arial"/>
          <w:szCs w:val="22"/>
        </w:rPr>
      </w:pPr>
      <w:r w:rsidRPr="006248C5">
        <w:rPr>
          <w:rFonts w:ascii="Arial" w:hAnsi="Arial" w:cs="Arial"/>
          <w:szCs w:val="22"/>
        </w:rPr>
        <w:t>soit des dommages et intérêts, dans l'éventualité d'une faute ou négligence grave.</w:t>
      </w:r>
    </w:p>
    <w:p w14:paraId="7ED8D9CF" w14:textId="1FB46CE0" w:rsidR="00367560" w:rsidRPr="006248C5" w:rsidRDefault="005B3E54" w:rsidP="005B3E54">
      <w:pPr>
        <w:pStyle w:val="Corpsdetexte"/>
        <w:tabs>
          <w:tab w:val="left" w:pos="567"/>
        </w:tabs>
        <w:spacing w:after="120"/>
        <w:ind w:left="567" w:hanging="567"/>
        <w:jc w:val="both"/>
        <w:rPr>
          <w:rFonts w:ascii="Arial" w:hAnsi="Arial" w:cs="Arial"/>
          <w:szCs w:val="22"/>
        </w:rPr>
      </w:pPr>
      <w:r w:rsidRPr="005B3E54">
        <w:rPr>
          <w:rFonts w:ascii="Arial" w:hAnsi="Arial" w:cs="Arial"/>
          <w:b/>
          <w:bCs/>
          <w:szCs w:val="22"/>
        </w:rPr>
        <w:t>8.</w:t>
      </w:r>
      <w:r w:rsidR="004E44F9">
        <w:rPr>
          <w:rFonts w:ascii="Arial" w:hAnsi="Arial" w:cs="Arial"/>
          <w:b/>
          <w:bCs/>
          <w:szCs w:val="22"/>
        </w:rPr>
        <w:t>9</w:t>
      </w:r>
      <w:r w:rsidRPr="005B3E54">
        <w:rPr>
          <w:rFonts w:ascii="Arial" w:hAnsi="Arial" w:cs="Arial"/>
          <w:b/>
          <w:bCs/>
          <w:szCs w:val="22"/>
        </w:rPr>
        <w:t>.</w:t>
      </w:r>
      <w:r>
        <w:rPr>
          <w:rFonts w:ascii="Arial" w:hAnsi="Arial" w:cs="Arial"/>
          <w:szCs w:val="22"/>
        </w:rPr>
        <w:tab/>
      </w:r>
      <w:r w:rsidR="00367560" w:rsidRPr="006248C5">
        <w:rPr>
          <w:rFonts w:ascii="Arial" w:hAnsi="Arial" w:cs="Arial"/>
          <w:szCs w:val="22"/>
        </w:rPr>
        <w:t>Le client ne peut prétendre à une intervention sous garantie dans le cas d’un dommage ou vice résultant d'une des situations suivantes:</w:t>
      </w:r>
    </w:p>
    <w:p w14:paraId="6028DA06" w14:textId="77777777" w:rsidR="00367560" w:rsidRPr="006248C5" w:rsidRDefault="00367560" w:rsidP="008A57E8">
      <w:pPr>
        <w:pStyle w:val="Corpsdetexte"/>
        <w:numPr>
          <w:ilvl w:val="0"/>
          <w:numId w:val="29"/>
        </w:numPr>
        <w:tabs>
          <w:tab w:val="clear" w:pos="720"/>
          <w:tab w:val="left" w:pos="851"/>
        </w:tabs>
        <w:ind w:left="851" w:hanging="284"/>
        <w:jc w:val="both"/>
        <w:rPr>
          <w:rFonts w:ascii="Arial" w:hAnsi="Arial" w:cs="Arial"/>
          <w:szCs w:val="22"/>
        </w:rPr>
      </w:pPr>
      <w:r w:rsidRPr="006248C5">
        <w:rPr>
          <w:rFonts w:ascii="Arial" w:hAnsi="Arial" w:cs="Arial"/>
          <w:szCs w:val="22"/>
        </w:rPr>
        <w:t>l'objet du contrat n'a pas été transmis au réparateur, sans délai et au plus tard dans les 8 jours ouvrables, après la constatation du vice;</w:t>
      </w:r>
    </w:p>
    <w:p w14:paraId="1A4113E4" w14:textId="67C1953B" w:rsidR="00367560" w:rsidRPr="006248C5" w:rsidRDefault="00367560" w:rsidP="008A57E8">
      <w:pPr>
        <w:pStyle w:val="Corpsdetexte"/>
        <w:numPr>
          <w:ilvl w:val="0"/>
          <w:numId w:val="29"/>
        </w:numPr>
        <w:tabs>
          <w:tab w:val="clear" w:pos="720"/>
          <w:tab w:val="num" w:pos="851"/>
        </w:tabs>
        <w:ind w:left="851" w:hanging="284"/>
        <w:jc w:val="both"/>
        <w:rPr>
          <w:rFonts w:ascii="Arial" w:hAnsi="Arial" w:cs="Arial"/>
          <w:szCs w:val="22"/>
        </w:rPr>
      </w:pPr>
      <w:r w:rsidRPr="006248C5">
        <w:rPr>
          <w:rFonts w:ascii="Arial" w:hAnsi="Arial" w:cs="Arial"/>
          <w:szCs w:val="22"/>
        </w:rPr>
        <w:t>le client n'a pas signalé au réparateur le vice immédiatement et au plus tard dans les 48 heures après sa constatation;</w:t>
      </w:r>
    </w:p>
    <w:p w14:paraId="4DA4C108" w14:textId="76624702" w:rsidR="00367560" w:rsidRPr="006248C5" w:rsidRDefault="00367560" w:rsidP="008A57E8">
      <w:pPr>
        <w:pStyle w:val="Corpsdetexte"/>
        <w:numPr>
          <w:ilvl w:val="0"/>
          <w:numId w:val="29"/>
        </w:numPr>
        <w:tabs>
          <w:tab w:val="clear" w:pos="720"/>
          <w:tab w:val="num" w:pos="851"/>
        </w:tabs>
        <w:ind w:left="851" w:hanging="284"/>
        <w:jc w:val="both"/>
        <w:rPr>
          <w:rFonts w:ascii="Arial" w:hAnsi="Arial" w:cs="Arial"/>
          <w:szCs w:val="22"/>
        </w:rPr>
      </w:pPr>
      <w:r w:rsidRPr="006248C5">
        <w:rPr>
          <w:rFonts w:ascii="Arial" w:hAnsi="Arial" w:cs="Arial"/>
          <w:szCs w:val="22"/>
        </w:rPr>
        <w:t xml:space="preserve">les pièces viciées de l'objet du contrat ont été réparées, depuis la réception de l’objet du contrat, sur ordre du client par un autre garage ou par le client lui-même, sans que </w:t>
      </w:r>
      <w:r w:rsidR="00967710">
        <w:rPr>
          <w:rFonts w:ascii="Arial" w:hAnsi="Arial" w:cs="Arial"/>
          <w:szCs w:val="22"/>
        </w:rPr>
        <w:t>les conditions prescrites</w:t>
      </w:r>
      <w:r w:rsidRPr="006248C5">
        <w:rPr>
          <w:rFonts w:ascii="Arial" w:hAnsi="Arial" w:cs="Arial"/>
          <w:szCs w:val="22"/>
        </w:rPr>
        <w:t xml:space="preserve"> </w:t>
      </w:r>
      <w:r w:rsidR="00967710">
        <w:rPr>
          <w:rFonts w:ascii="Arial" w:hAnsi="Arial" w:cs="Arial"/>
          <w:szCs w:val="22"/>
        </w:rPr>
        <w:t>à</w:t>
      </w:r>
      <w:r w:rsidR="00967710" w:rsidRPr="006248C5">
        <w:rPr>
          <w:rFonts w:ascii="Arial" w:hAnsi="Arial" w:cs="Arial"/>
          <w:szCs w:val="22"/>
        </w:rPr>
        <w:t xml:space="preserve"> </w:t>
      </w:r>
      <w:r w:rsidRPr="006248C5">
        <w:rPr>
          <w:rFonts w:ascii="Arial" w:hAnsi="Arial" w:cs="Arial"/>
          <w:szCs w:val="22"/>
        </w:rPr>
        <w:t>l’article 8.8. n'ai</w:t>
      </w:r>
      <w:r w:rsidR="00967710">
        <w:rPr>
          <w:rFonts w:ascii="Arial" w:hAnsi="Arial" w:cs="Arial"/>
          <w:szCs w:val="22"/>
        </w:rPr>
        <w:t>en</w:t>
      </w:r>
      <w:r w:rsidRPr="006248C5">
        <w:rPr>
          <w:rFonts w:ascii="Arial" w:hAnsi="Arial" w:cs="Arial"/>
          <w:szCs w:val="22"/>
        </w:rPr>
        <w:t xml:space="preserve">t été </w:t>
      </w:r>
      <w:r w:rsidR="00967710">
        <w:rPr>
          <w:rFonts w:ascii="Arial" w:hAnsi="Arial" w:cs="Arial"/>
          <w:szCs w:val="22"/>
        </w:rPr>
        <w:t>remplies</w:t>
      </w:r>
      <w:r w:rsidRPr="006248C5">
        <w:rPr>
          <w:rFonts w:ascii="Arial" w:hAnsi="Arial" w:cs="Arial"/>
          <w:szCs w:val="22"/>
        </w:rPr>
        <w:t>;</w:t>
      </w:r>
    </w:p>
    <w:p w14:paraId="448E3A61" w14:textId="75BAC76A" w:rsidR="00367560" w:rsidRPr="006248C5" w:rsidRDefault="00367560" w:rsidP="008A57E8">
      <w:pPr>
        <w:pStyle w:val="Corpsdetexte"/>
        <w:numPr>
          <w:ilvl w:val="0"/>
          <w:numId w:val="29"/>
        </w:numPr>
        <w:tabs>
          <w:tab w:val="clear" w:pos="720"/>
          <w:tab w:val="num" w:pos="851"/>
        </w:tabs>
        <w:ind w:left="851" w:hanging="284"/>
        <w:jc w:val="both"/>
        <w:rPr>
          <w:rFonts w:ascii="Arial" w:hAnsi="Arial" w:cs="Arial"/>
          <w:szCs w:val="22"/>
        </w:rPr>
      </w:pPr>
      <w:r w:rsidRPr="006248C5">
        <w:rPr>
          <w:rFonts w:ascii="Arial" w:hAnsi="Arial" w:cs="Arial"/>
          <w:szCs w:val="22"/>
        </w:rPr>
        <w:t xml:space="preserve">le client n'a pas respecté la procédure prévue sous l’article 8.8., excepté son empêchement </w:t>
      </w:r>
      <w:r w:rsidR="002C16E8">
        <w:rPr>
          <w:rFonts w:ascii="Arial" w:hAnsi="Arial" w:cs="Arial"/>
          <w:szCs w:val="22"/>
        </w:rPr>
        <w:t>à la</w:t>
      </w:r>
      <w:r w:rsidR="002C16E8" w:rsidRPr="006248C5">
        <w:rPr>
          <w:rFonts w:ascii="Arial" w:hAnsi="Arial" w:cs="Arial"/>
          <w:szCs w:val="22"/>
        </w:rPr>
        <w:t xml:space="preserve"> </w:t>
      </w:r>
      <w:r w:rsidRPr="006248C5">
        <w:rPr>
          <w:rFonts w:ascii="Arial" w:hAnsi="Arial" w:cs="Arial"/>
          <w:szCs w:val="22"/>
        </w:rPr>
        <w:t>suite d</w:t>
      </w:r>
      <w:r w:rsidR="002C16E8">
        <w:rPr>
          <w:rFonts w:ascii="Arial" w:hAnsi="Arial" w:cs="Arial"/>
          <w:szCs w:val="22"/>
        </w:rPr>
        <w:t>e la survenance d</w:t>
      </w:r>
      <w:r w:rsidRPr="006248C5">
        <w:rPr>
          <w:rFonts w:ascii="Arial" w:hAnsi="Arial" w:cs="Arial"/>
          <w:szCs w:val="22"/>
        </w:rPr>
        <w:t xml:space="preserve">’un </w:t>
      </w:r>
      <w:r w:rsidR="002C16E8">
        <w:rPr>
          <w:rFonts w:ascii="Arial" w:hAnsi="Arial" w:cs="Arial"/>
          <w:szCs w:val="22"/>
        </w:rPr>
        <w:t>évènement</w:t>
      </w:r>
      <w:r w:rsidR="002C16E8" w:rsidRPr="006248C5">
        <w:rPr>
          <w:rFonts w:ascii="Arial" w:hAnsi="Arial" w:cs="Arial"/>
          <w:szCs w:val="22"/>
        </w:rPr>
        <w:t xml:space="preserve"> </w:t>
      </w:r>
      <w:r w:rsidRPr="006248C5">
        <w:rPr>
          <w:rFonts w:ascii="Arial" w:hAnsi="Arial" w:cs="Arial"/>
          <w:szCs w:val="22"/>
        </w:rPr>
        <w:t>de force majeure ;</w:t>
      </w:r>
    </w:p>
    <w:p w14:paraId="1F62795A" w14:textId="4664E88A" w:rsidR="00367560" w:rsidRPr="006248C5" w:rsidRDefault="00C26CE7" w:rsidP="00144F96">
      <w:pPr>
        <w:pStyle w:val="Corpsdetexte"/>
        <w:numPr>
          <w:ilvl w:val="0"/>
          <w:numId w:val="29"/>
        </w:numPr>
        <w:tabs>
          <w:tab w:val="clear" w:pos="720"/>
          <w:tab w:val="num" w:pos="851"/>
        </w:tabs>
        <w:spacing w:after="120"/>
        <w:ind w:hanging="153"/>
        <w:jc w:val="both"/>
        <w:rPr>
          <w:rFonts w:ascii="Arial" w:hAnsi="Arial" w:cs="Arial"/>
          <w:szCs w:val="22"/>
        </w:rPr>
      </w:pPr>
      <w:r>
        <w:rPr>
          <w:rFonts w:ascii="Arial" w:hAnsi="Arial" w:cs="Arial"/>
          <w:szCs w:val="22"/>
        </w:rPr>
        <w:t xml:space="preserve">  </w:t>
      </w:r>
      <w:r w:rsidR="00367560" w:rsidRPr="006248C5">
        <w:rPr>
          <w:rFonts w:ascii="Arial" w:hAnsi="Arial" w:cs="Arial"/>
          <w:szCs w:val="22"/>
        </w:rPr>
        <w:t>un tiers étranger au réparateur est intervenu sur le véhicule confié</w:t>
      </w:r>
      <w:r w:rsidR="009823F4">
        <w:rPr>
          <w:rFonts w:ascii="Arial" w:hAnsi="Arial" w:cs="Arial"/>
          <w:szCs w:val="22"/>
        </w:rPr>
        <w:t>,</w:t>
      </w:r>
    </w:p>
    <w:p w14:paraId="1FD62A91" w14:textId="77777777" w:rsidR="00367560" w:rsidRPr="006248C5" w:rsidRDefault="00367560" w:rsidP="003012B8">
      <w:pPr>
        <w:pStyle w:val="Corpsdetexte"/>
        <w:spacing w:after="120"/>
        <w:jc w:val="both"/>
        <w:rPr>
          <w:rFonts w:ascii="Arial" w:hAnsi="Arial" w:cs="Arial"/>
          <w:b/>
          <w:szCs w:val="22"/>
          <w:u w:val="single"/>
        </w:rPr>
      </w:pPr>
      <w:r w:rsidRPr="006248C5">
        <w:rPr>
          <w:rFonts w:ascii="Arial" w:hAnsi="Arial" w:cs="Arial"/>
          <w:b/>
          <w:szCs w:val="22"/>
          <w:u w:val="single"/>
        </w:rPr>
        <w:t>Article 9 - Responsabilité</w:t>
      </w:r>
    </w:p>
    <w:p w14:paraId="14F676E0" w14:textId="526F7088" w:rsidR="00EC62BA" w:rsidRPr="00EC62BA" w:rsidRDefault="00EC62BA" w:rsidP="003012B8">
      <w:pPr>
        <w:pStyle w:val="Corpsdetexte"/>
        <w:tabs>
          <w:tab w:val="left" w:pos="567"/>
        </w:tabs>
        <w:spacing w:after="120"/>
        <w:ind w:left="567" w:hanging="567"/>
        <w:jc w:val="both"/>
        <w:rPr>
          <w:rFonts w:ascii="Arial" w:hAnsi="Arial" w:cs="Arial"/>
          <w:szCs w:val="22"/>
        </w:rPr>
      </w:pPr>
      <w:r>
        <w:rPr>
          <w:rFonts w:ascii="Arial" w:hAnsi="Arial" w:cs="Arial"/>
          <w:b/>
          <w:bCs/>
          <w:szCs w:val="22"/>
        </w:rPr>
        <w:t>9.1.</w:t>
      </w:r>
      <w:r>
        <w:rPr>
          <w:rFonts w:ascii="Arial" w:hAnsi="Arial" w:cs="Arial"/>
          <w:b/>
          <w:bCs/>
          <w:szCs w:val="22"/>
        </w:rPr>
        <w:tab/>
      </w:r>
      <w:r>
        <w:rPr>
          <w:rFonts w:ascii="Arial" w:hAnsi="Arial" w:cs="Arial"/>
          <w:szCs w:val="22"/>
        </w:rPr>
        <w:t>Avant la remise d</w:t>
      </w:r>
      <w:r w:rsidR="00FE2076">
        <w:rPr>
          <w:rFonts w:ascii="Arial" w:hAnsi="Arial" w:cs="Arial"/>
          <w:szCs w:val="22"/>
        </w:rPr>
        <w:t xml:space="preserve">u véhicule </w:t>
      </w:r>
      <w:r>
        <w:rPr>
          <w:rFonts w:ascii="Arial" w:hAnsi="Arial" w:cs="Arial"/>
          <w:szCs w:val="22"/>
        </w:rPr>
        <w:t xml:space="preserve">confiée, le client </w:t>
      </w:r>
      <w:r w:rsidR="00B06FAA">
        <w:rPr>
          <w:rFonts w:ascii="Arial" w:hAnsi="Arial" w:cs="Arial"/>
          <w:szCs w:val="22"/>
        </w:rPr>
        <w:t xml:space="preserve">doit récupérer tous les effets personnels et objets se trouvant dans le véhicule. </w:t>
      </w:r>
      <w:r w:rsidR="00A91E1A">
        <w:rPr>
          <w:rFonts w:ascii="Arial" w:hAnsi="Arial" w:cs="Arial"/>
          <w:szCs w:val="22"/>
        </w:rPr>
        <w:t xml:space="preserve">Le réparateur décline </w:t>
      </w:r>
      <w:r w:rsidR="0067277E">
        <w:rPr>
          <w:rFonts w:ascii="Arial" w:hAnsi="Arial" w:cs="Arial"/>
          <w:szCs w:val="22"/>
        </w:rPr>
        <w:t>expressément</w:t>
      </w:r>
      <w:r w:rsidR="00A91E1A">
        <w:rPr>
          <w:rFonts w:ascii="Arial" w:hAnsi="Arial" w:cs="Arial"/>
          <w:szCs w:val="22"/>
        </w:rPr>
        <w:t xml:space="preserve"> toute responsabilité en cas de perte, de vol ou de détérioration </w:t>
      </w:r>
      <w:r w:rsidR="0067277E">
        <w:rPr>
          <w:rFonts w:ascii="Arial" w:hAnsi="Arial" w:cs="Arial"/>
          <w:szCs w:val="22"/>
        </w:rPr>
        <w:t>des objets laissés dans l</w:t>
      </w:r>
      <w:r w:rsidR="004C119A">
        <w:rPr>
          <w:rFonts w:ascii="Arial" w:hAnsi="Arial" w:cs="Arial"/>
          <w:szCs w:val="22"/>
        </w:rPr>
        <w:t>e</w:t>
      </w:r>
      <w:r w:rsidR="0067277E">
        <w:rPr>
          <w:rFonts w:ascii="Arial" w:hAnsi="Arial" w:cs="Arial"/>
          <w:szCs w:val="22"/>
        </w:rPr>
        <w:t xml:space="preserve"> </w:t>
      </w:r>
      <w:r w:rsidR="00FE2076">
        <w:rPr>
          <w:rFonts w:ascii="Arial" w:hAnsi="Arial" w:cs="Arial"/>
          <w:szCs w:val="22"/>
        </w:rPr>
        <w:t>véhicule</w:t>
      </w:r>
      <w:r w:rsidR="0067277E">
        <w:rPr>
          <w:rFonts w:ascii="Arial" w:hAnsi="Arial" w:cs="Arial"/>
          <w:szCs w:val="22"/>
        </w:rPr>
        <w:t xml:space="preserve"> confié. </w:t>
      </w:r>
    </w:p>
    <w:p w14:paraId="762BD157" w14:textId="4F7E761C" w:rsidR="00367560" w:rsidRPr="006248C5" w:rsidRDefault="00367560" w:rsidP="003012B8">
      <w:pPr>
        <w:pStyle w:val="Corpsdetexte"/>
        <w:tabs>
          <w:tab w:val="left" w:pos="567"/>
        </w:tabs>
        <w:spacing w:after="120"/>
        <w:ind w:left="567" w:hanging="567"/>
        <w:jc w:val="both"/>
        <w:rPr>
          <w:rFonts w:ascii="Arial" w:hAnsi="Arial" w:cs="Arial"/>
          <w:szCs w:val="22"/>
        </w:rPr>
      </w:pPr>
      <w:r w:rsidRPr="003012B8">
        <w:rPr>
          <w:rFonts w:ascii="Arial" w:hAnsi="Arial" w:cs="Arial"/>
          <w:b/>
          <w:bCs/>
          <w:szCs w:val="22"/>
        </w:rPr>
        <w:t>9.</w:t>
      </w:r>
      <w:r w:rsidR="00EC62BA">
        <w:rPr>
          <w:rFonts w:ascii="Arial" w:hAnsi="Arial" w:cs="Arial"/>
          <w:b/>
          <w:bCs/>
          <w:szCs w:val="22"/>
        </w:rPr>
        <w:t>2</w:t>
      </w:r>
      <w:r w:rsidRPr="003012B8">
        <w:rPr>
          <w:rFonts w:ascii="Arial" w:hAnsi="Arial" w:cs="Arial"/>
          <w:b/>
          <w:bCs/>
          <w:szCs w:val="22"/>
        </w:rPr>
        <w:t>.</w:t>
      </w:r>
      <w:r w:rsidRPr="006248C5">
        <w:rPr>
          <w:rFonts w:ascii="Arial" w:hAnsi="Arial" w:cs="Arial"/>
          <w:szCs w:val="22"/>
        </w:rPr>
        <w:t xml:space="preserve"> </w:t>
      </w:r>
      <w:r w:rsidR="003012B8">
        <w:rPr>
          <w:rFonts w:ascii="Arial" w:hAnsi="Arial" w:cs="Arial"/>
          <w:szCs w:val="22"/>
        </w:rPr>
        <w:tab/>
      </w:r>
      <w:r w:rsidRPr="006248C5">
        <w:rPr>
          <w:rFonts w:ascii="Arial" w:hAnsi="Arial" w:cs="Arial"/>
          <w:szCs w:val="22"/>
        </w:rPr>
        <w:t xml:space="preserve">La responsabilité du réparateur est engagée en cas de perte et de dommage occasionné </w:t>
      </w:r>
      <w:r w:rsidR="00FE2076">
        <w:rPr>
          <w:rFonts w:ascii="Arial" w:hAnsi="Arial" w:cs="Arial"/>
          <w:szCs w:val="22"/>
        </w:rPr>
        <w:t>au</w:t>
      </w:r>
      <w:r w:rsidRPr="006248C5">
        <w:rPr>
          <w:rFonts w:ascii="Arial" w:hAnsi="Arial" w:cs="Arial"/>
          <w:szCs w:val="22"/>
        </w:rPr>
        <w:t xml:space="preserve"> </w:t>
      </w:r>
      <w:r w:rsidR="00FE2076">
        <w:rPr>
          <w:rFonts w:ascii="Arial" w:hAnsi="Arial" w:cs="Arial"/>
          <w:szCs w:val="22"/>
        </w:rPr>
        <w:t>véhicule</w:t>
      </w:r>
      <w:r w:rsidR="00FE2076" w:rsidRPr="006248C5">
        <w:rPr>
          <w:rFonts w:ascii="Arial" w:hAnsi="Arial" w:cs="Arial"/>
          <w:szCs w:val="22"/>
        </w:rPr>
        <w:t xml:space="preserve"> </w:t>
      </w:r>
      <w:r w:rsidRPr="006248C5">
        <w:rPr>
          <w:rFonts w:ascii="Arial" w:hAnsi="Arial" w:cs="Arial"/>
          <w:szCs w:val="22"/>
        </w:rPr>
        <w:t>confié. Cette responsabilité n’est engagée qu’en cas de faute prouvée du réparateur ou de ses préposés.</w:t>
      </w:r>
    </w:p>
    <w:p w14:paraId="0A0B008D" w14:textId="4185DE79" w:rsidR="00367560" w:rsidRPr="006248C5" w:rsidRDefault="00367560" w:rsidP="003012B8">
      <w:pPr>
        <w:pStyle w:val="Corpsdetexte"/>
        <w:tabs>
          <w:tab w:val="left" w:pos="567"/>
        </w:tabs>
        <w:spacing w:after="120"/>
        <w:ind w:left="567" w:hanging="567"/>
        <w:jc w:val="both"/>
        <w:rPr>
          <w:rFonts w:ascii="Arial" w:hAnsi="Arial" w:cs="Arial"/>
          <w:szCs w:val="22"/>
        </w:rPr>
      </w:pPr>
      <w:r w:rsidRPr="003012B8">
        <w:rPr>
          <w:rFonts w:ascii="Arial" w:hAnsi="Arial" w:cs="Arial"/>
          <w:b/>
          <w:bCs/>
          <w:szCs w:val="22"/>
        </w:rPr>
        <w:t>9.</w:t>
      </w:r>
      <w:r w:rsidR="00EC62BA">
        <w:rPr>
          <w:rFonts w:ascii="Arial" w:hAnsi="Arial" w:cs="Arial"/>
          <w:b/>
          <w:bCs/>
          <w:szCs w:val="22"/>
        </w:rPr>
        <w:t>3</w:t>
      </w:r>
      <w:r w:rsidRPr="003012B8">
        <w:rPr>
          <w:rFonts w:ascii="Arial" w:hAnsi="Arial" w:cs="Arial"/>
          <w:b/>
          <w:bCs/>
          <w:szCs w:val="22"/>
        </w:rPr>
        <w:t>.</w:t>
      </w:r>
      <w:r w:rsidRPr="006248C5">
        <w:rPr>
          <w:rFonts w:ascii="Arial" w:hAnsi="Arial" w:cs="Arial"/>
          <w:szCs w:val="22"/>
        </w:rPr>
        <w:t xml:space="preserve"> </w:t>
      </w:r>
      <w:r w:rsidR="003012B8">
        <w:rPr>
          <w:rFonts w:ascii="Arial" w:hAnsi="Arial" w:cs="Arial"/>
          <w:szCs w:val="22"/>
        </w:rPr>
        <w:tab/>
      </w:r>
      <w:r w:rsidRPr="006248C5">
        <w:rPr>
          <w:rFonts w:ascii="Arial" w:hAnsi="Arial" w:cs="Arial"/>
          <w:szCs w:val="22"/>
        </w:rPr>
        <w:t xml:space="preserve">Dans la mesure où la responsabilité du réparateur est engagée pour des dommages au véhicule confié, il s’oblige à la remise en état à ses frais. En cas de perte totale ou si une remise en état s’avère impossible ou économiquement disproportionnée en valeur suivant avis d’un expert en automobile, le dédommagement revenant au client équivaudra à la valeur de remplacement au prix usuel du marché au jour de l'endommagement. </w:t>
      </w:r>
    </w:p>
    <w:p w14:paraId="6320E422" w14:textId="5FD3853F" w:rsidR="00367560" w:rsidRDefault="00367560" w:rsidP="003012B8">
      <w:pPr>
        <w:pStyle w:val="Corpsdetexte"/>
        <w:tabs>
          <w:tab w:val="left" w:pos="567"/>
        </w:tabs>
        <w:spacing w:after="120"/>
        <w:ind w:left="567" w:hanging="567"/>
        <w:jc w:val="both"/>
        <w:rPr>
          <w:rFonts w:ascii="Arial" w:hAnsi="Arial" w:cs="Arial"/>
          <w:szCs w:val="22"/>
        </w:rPr>
      </w:pPr>
      <w:r w:rsidRPr="003012B8">
        <w:rPr>
          <w:rFonts w:ascii="Arial" w:hAnsi="Arial" w:cs="Arial"/>
          <w:b/>
          <w:bCs/>
          <w:szCs w:val="22"/>
        </w:rPr>
        <w:t>9.</w:t>
      </w:r>
      <w:r w:rsidR="00EC62BA">
        <w:rPr>
          <w:rFonts w:ascii="Arial" w:hAnsi="Arial" w:cs="Arial"/>
          <w:b/>
          <w:bCs/>
          <w:szCs w:val="22"/>
        </w:rPr>
        <w:t>4</w:t>
      </w:r>
      <w:r w:rsidRPr="003012B8">
        <w:rPr>
          <w:rFonts w:ascii="Arial" w:hAnsi="Arial" w:cs="Arial"/>
          <w:b/>
          <w:bCs/>
          <w:szCs w:val="22"/>
        </w:rPr>
        <w:t>.</w:t>
      </w:r>
      <w:r w:rsidRPr="006248C5">
        <w:rPr>
          <w:rFonts w:ascii="Arial" w:hAnsi="Arial" w:cs="Arial"/>
          <w:szCs w:val="22"/>
        </w:rPr>
        <w:t xml:space="preserve"> </w:t>
      </w:r>
      <w:r w:rsidR="003012B8">
        <w:rPr>
          <w:rFonts w:ascii="Arial" w:hAnsi="Arial" w:cs="Arial"/>
          <w:szCs w:val="22"/>
        </w:rPr>
        <w:tab/>
      </w:r>
      <w:r w:rsidR="00927BEE" w:rsidRPr="006248C5">
        <w:rPr>
          <w:rFonts w:ascii="Arial" w:hAnsi="Arial" w:cs="Arial"/>
          <w:szCs w:val="22"/>
        </w:rPr>
        <w:t>Le réparateur est obligé de signaler au client, sans délai, les dommages et pertes relatifs au véhicule confié.</w:t>
      </w:r>
      <w:r w:rsidR="00927BEE">
        <w:rPr>
          <w:rFonts w:ascii="Arial" w:hAnsi="Arial" w:cs="Arial"/>
          <w:szCs w:val="22"/>
        </w:rPr>
        <w:t xml:space="preserve"> </w:t>
      </w:r>
      <w:r w:rsidRPr="006248C5">
        <w:rPr>
          <w:rFonts w:ascii="Arial" w:hAnsi="Arial" w:cs="Arial"/>
          <w:szCs w:val="22"/>
        </w:rPr>
        <w:t xml:space="preserve">Le client, pour sa part, est obligé de signaler ces dommages au réparateur par écrit de façon précise sans délai et sous peine de forclusion au plus tard dans les 48 heures après leur constatation. Le véhicule est ensuite à remettre au réparateur, toujours sous peine de forclusion, dans les </w:t>
      </w:r>
      <w:r w:rsidR="00FE2076">
        <w:rPr>
          <w:rFonts w:ascii="Arial" w:hAnsi="Arial" w:cs="Arial"/>
          <w:szCs w:val="22"/>
        </w:rPr>
        <w:t>huit</w:t>
      </w:r>
      <w:r w:rsidRPr="006248C5">
        <w:rPr>
          <w:rFonts w:ascii="Arial" w:hAnsi="Arial" w:cs="Arial"/>
          <w:szCs w:val="22"/>
        </w:rPr>
        <w:t xml:space="preserve"> jours ouvrables à partir de cette constatation, soit pour une remise en état si le réparateur reconnaît sa responsabilité, soit pour l’inspection des dommages et leur évaluation.</w:t>
      </w:r>
    </w:p>
    <w:p w14:paraId="50ABAFCE" w14:textId="77777777" w:rsidR="009F7B45" w:rsidRPr="006248C5" w:rsidRDefault="009F7B45" w:rsidP="003012B8">
      <w:pPr>
        <w:pStyle w:val="Corpsdetexte"/>
        <w:tabs>
          <w:tab w:val="left" w:pos="567"/>
        </w:tabs>
        <w:spacing w:after="120"/>
        <w:ind w:left="567" w:hanging="567"/>
        <w:jc w:val="both"/>
        <w:rPr>
          <w:rFonts w:ascii="Arial" w:hAnsi="Arial" w:cs="Arial"/>
          <w:szCs w:val="22"/>
        </w:rPr>
      </w:pPr>
    </w:p>
    <w:p w14:paraId="54D9E9E4" w14:textId="77777777" w:rsidR="00367560" w:rsidRPr="00E23F1B" w:rsidRDefault="003012B8" w:rsidP="00A00080">
      <w:pPr>
        <w:pStyle w:val="Corpsdetexte"/>
        <w:tabs>
          <w:tab w:val="left" w:pos="567"/>
        </w:tabs>
        <w:spacing w:after="120"/>
        <w:jc w:val="both"/>
        <w:rPr>
          <w:rFonts w:ascii="Arial" w:hAnsi="Arial" w:cs="Arial"/>
          <w:b/>
          <w:szCs w:val="22"/>
          <w:u w:val="single"/>
        </w:rPr>
      </w:pPr>
      <w:r w:rsidRPr="00E23F1B">
        <w:rPr>
          <w:rFonts w:ascii="Arial" w:hAnsi="Arial" w:cs="Arial"/>
          <w:b/>
          <w:szCs w:val="22"/>
          <w:u w:val="single"/>
        </w:rPr>
        <w:t xml:space="preserve">Article </w:t>
      </w:r>
      <w:r w:rsidR="00367560" w:rsidRPr="00E23F1B">
        <w:rPr>
          <w:rFonts w:ascii="Arial" w:hAnsi="Arial" w:cs="Arial"/>
          <w:b/>
          <w:szCs w:val="22"/>
          <w:u w:val="single"/>
        </w:rPr>
        <w:t>10</w:t>
      </w:r>
      <w:r w:rsidRPr="00E23F1B">
        <w:rPr>
          <w:rFonts w:ascii="Arial" w:hAnsi="Arial" w:cs="Arial"/>
          <w:b/>
          <w:szCs w:val="22"/>
          <w:u w:val="single"/>
        </w:rPr>
        <w:t xml:space="preserve"> -  </w:t>
      </w:r>
      <w:r w:rsidR="00367560" w:rsidRPr="00E23F1B">
        <w:rPr>
          <w:rFonts w:ascii="Arial" w:hAnsi="Arial" w:cs="Arial"/>
          <w:b/>
          <w:szCs w:val="22"/>
          <w:u w:val="single"/>
        </w:rPr>
        <w:t>Clause de réserve de propriété</w:t>
      </w:r>
    </w:p>
    <w:p w14:paraId="46EEC4F1" w14:textId="3FFD66D1" w:rsidR="00367560" w:rsidRDefault="00367560" w:rsidP="00A00080">
      <w:pPr>
        <w:pStyle w:val="Corpsdetexte"/>
        <w:spacing w:after="120"/>
        <w:jc w:val="both"/>
        <w:rPr>
          <w:rFonts w:ascii="Arial" w:hAnsi="Arial" w:cs="Arial"/>
        </w:rPr>
      </w:pPr>
      <w:r w:rsidRPr="00A00080">
        <w:rPr>
          <w:rFonts w:ascii="Arial" w:hAnsi="Arial" w:cs="Arial"/>
        </w:rPr>
        <w:t>Dans la mesure où les accessoires, les pièces de rechange et les agrégats montés sur le véhicule confié ne sont pas devenus des parties intégrantes de celui-ci,</w:t>
      </w:r>
      <w:r w:rsidR="00366FBB">
        <w:rPr>
          <w:rFonts w:ascii="Arial" w:hAnsi="Arial" w:cs="Arial"/>
        </w:rPr>
        <w:t xml:space="preserve"> </w:t>
      </w:r>
      <w:r w:rsidRPr="00A00080">
        <w:rPr>
          <w:rFonts w:ascii="Arial" w:hAnsi="Arial" w:cs="Arial"/>
        </w:rPr>
        <w:t xml:space="preserve">le réparateur reste propriétaire de </w:t>
      </w:r>
      <w:r w:rsidR="00DC7CB4">
        <w:rPr>
          <w:rFonts w:ascii="Arial" w:hAnsi="Arial" w:cs="Arial"/>
        </w:rPr>
        <w:t>ses fournitures</w:t>
      </w:r>
      <w:r w:rsidRPr="00A00080">
        <w:rPr>
          <w:rFonts w:ascii="Arial" w:hAnsi="Arial" w:cs="Arial"/>
        </w:rPr>
        <w:t xml:space="preserve"> jusqu' à leur paiement intégral.</w:t>
      </w:r>
    </w:p>
    <w:p w14:paraId="6B7595D9" w14:textId="77777777" w:rsidR="00927BEE" w:rsidRDefault="00156CB5" w:rsidP="00A00080">
      <w:pPr>
        <w:pStyle w:val="Corpsdetexte"/>
        <w:spacing w:after="120"/>
        <w:jc w:val="both"/>
        <w:rPr>
          <w:rFonts w:ascii="Arial" w:hAnsi="Arial" w:cs="Arial"/>
        </w:rPr>
      </w:pPr>
      <w:r>
        <w:rPr>
          <w:rFonts w:ascii="Arial" w:hAnsi="Arial" w:cs="Arial"/>
        </w:rPr>
        <w:t xml:space="preserve">A défaut de paiement </w:t>
      </w:r>
      <w:r w:rsidR="00DC7CB4">
        <w:rPr>
          <w:rFonts w:ascii="Arial" w:hAnsi="Arial" w:cs="Arial"/>
        </w:rPr>
        <w:t xml:space="preserve">et </w:t>
      </w:r>
      <w:r>
        <w:rPr>
          <w:rFonts w:ascii="Arial" w:hAnsi="Arial" w:cs="Arial"/>
        </w:rPr>
        <w:t xml:space="preserve">malgré mise en demeure y relative, le réparateur pourra exiger du client la restitution des accessoires, pièces de rechange et </w:t>
      </w:r>
      <w:r w:rsidRPr="00A00080">
        <w:rPr>
          <w:rFonts w:ascii="Arial" w:hAnsi="Arial" w:cs="Arial"/>
        </w:rPr>
        <w:t xml:space="preserve">agrégats montés sur le véhicule </w:t>
      </w:r>
      <w:r>
        <w:rPr>
          <w:rFonts w:ascii="Arial" w:hAnsi="Arial" w:cs="Arial"/>
        </w:rPr>
        <w:t>aux frais du client sans que le client ne puisse prétendre à un dédommagement</w:t>
      </w:r>
      <w:r w:rsidR="00DC7CB4">
        <w:rPr>
          <w:rFonts w:ascii="Arial" w:hAnsi="Arial" w:cs="Arial"/>
        </w:rPr>
        <w:t xml:space="preserve"> de ce chef</w:t>
      </w:r>
      <w:r>
        <w:rPr>
          <w:rFonts w:ascii="Arial" w:hAnsi="Arial" w:cs="Arial"/>
        </w:rPr>
        <w:t>.</w:t>
      </w:r>
      <w:r w:rsidR="00047D9C">
        <w:rPr>
          <w:rFonts w:ascii="Arial" w:hAnsi="Arial" w:cs="Arial"/>
        </w:rPr>
        <w:t xml:space="preserve"> </w:t>
      </w:r>
    </w:p>
    <w:p w14:paraId="5C557336" w14:textId="6D400B82" w:rsidR="00047D9C" w:rsidRDefault="00943ED3" w:rsidP="00A00080">
      <w:pPr>
        <w:pStyle w:val="Corpsdetexte"/>
        <w:spacing w:after="120"/>
        <w:jc w:val="both"/>
        <w:rPr>
          <w:rFonts w:ascii="Arial" w:hAnsi="Arial" w:cs="Arial"/>
        </w:rPr>
      </w:pPr>
      <w:r>
        <w:rPr>
          <w:rFonts w:ascii="Arial" w:hAnsi="Arial" w:cs="Arial"/>
        </w:rPr>
        <w:lastRenderedPageBreak/>
        <w:t>Dans le cas où le réparateur devrait exiger l</w:t>
      </w:r>
      <w:r w:rsidR="007C344F">
        <w:rPr>
          <w:rFonts w:ascii="Arial" w:hAnsi="Arial" w:cs="Arial"/>
        </w:rPr>
        <w:t>a restitution des accessoires, pièces de rechanges, ou agrégat</w:t>
      </w:r>
      <w:r w:rsidR="009F7B45">
        <w:rPr>
          <w:rFonts w:ascii="Arial" w:hAnsi="Arial" w:cs="Arial"/>
        </w:rPr>
        <w:t>s</w:t>
      </w:r>
      <w:r w:rsidR="007C344F">
        <w:rPr>
          <w:rFonts w:ascii="Arial" w:hAnsi="Arial" w:cs="Arial"/>
        </w:rPr>
        <w:t xml:space="preserve"> montés, le</w:t>
      </w:r>
      <w:r w:rsidR="005E0DD7">
        <w:rPr>
          <w:rFonts w:ascii="Arial" w:hAnsi="Arial" w:cs="Arial"/>
        </w:rPr>
        <w:t xml:space="preserve"> vendeur met à la charge du</w:t>
      </w:r>
      <w:r w:rsidR="007C344F">
        <w:rPr>
          <w:rFonts w:ascii="Arial" w:hAnsi="Arial" w:cs="Arial"/>
        </w:rPr>
        <w:t xml:space="preserve"> client </w:t>
      </w:r>
      <w:r w:rsidR="005E0DD7">
        <w:rPr>
          <w:rFonts w:ascii="Arial" w:hAnsi="Arial" w:cs="Arial"/>
        </w:rPr>
        <w:t xml:space="preserve">toute dépréciation </w:t>
      </w:r>
      <w:r w:rsidR="00D22695">
        <w:rPr>
          <w:rFonts w:ascii="Arial" w:hAnsi="Arial" w:cs="Arial"/>
        </w:rPr>
        <w:t xml:space="preserve">résultant de la manipulation des </w:t>
      </w:r>
      <w:r w:rsidR="00D41BA0">
        <w:rPr>
          <w:rFonts w:ascii="Arial" w:hAnsi="Arial" w:cs="Arial"/>
        </w:rPr>
        <w:t xml:space="preserve">pièces </w:t>
      </w:r>
      <w:r w:rsidR="0060405B">
        <w:rPr>
          <w:rFonts w:ascii="Arial" w:hAnsi="Arial" w:cs="Arial"/>
        </w:rPr>
        <w:t>ainsi que</w:t>
      </w:r>
      <w:r w:rsidR="00D41BA0">
        <w:rPr>
          <w:rFonts w:ascii="Arial" w:hAnsi="Arial" w:cs="Arial"/>
        </w:rPr>
        <w:t xml:space="preserve"> </w:t>
      </w:r>
      <w:r w:rsidR="00D41BA0" w:rsidRPr="00D41BA0">
        <w:rPr>
          <w:rFonts w:ascii="Arial" w:hAnsi="Arial" w:cs="Arial"/>
        </w:rPr>
        <w:t>dégradations ou des traces d’utilisation</w:t>
      </w:r>
      <w:r w:rsidR="002C4F59">
        <w:rPr>
          <w:rFonts w:ascii="Arial" w:hAnsi="Arial" w:cs="Arial"/>
        </w:rPr>
        <w:t>.</w:t>
      </w:r>
    </w:p>
    <w:p w14:paraId="4D065C75" w14:textId="77777777" w:rsidR="0062042A" w:rsidRDefault="0062042A" w:rsidP="00A00080">
      <w:pPr>
        <w:pStyle w:val="Corpsdetexte"/>
        <w:spacing w:after="120"/>
        <w:jc w:val="both"/>
        <w:rPr>
          <w:rFonts w:ascii="Arial" w:hAnsi="Arial" w:cs="Arial"/>
        </w:rPr>
      </w:pPr>
    </w:p>
    <w:p w14:paraId="742E9356" w14:textId="75847E3E" w:rsidR="00A54329" w:rsidRDefault="00A54329" w:rsidP="00A54329">
      <w:pPr>
        <w:pStyle w:val="Titre1"/>
        <w:numPr>
          <w:ilvl w:val="0"/>
          <w:numId w:val="0"/>
        </w:numPr>
        <w:spacing w:before="0" w:after="120"/>
        <w:rPr>
          <w:bCs w:val="0"/>
          <w:u w:val="single"/>
        </w:rPr>
      </w:pPr>
      <w:r w:rsidRPr="006174C9">
        <w:rPr>
          <w:bCs w:val="0"/>
          <w:u w:val="single"/>
        </w:rPr>
        <w:t xml:space="preserve">Article </w:t>
      </w:r>
      <w:r>
        <w:rPr>
          <w:bCs w:val="0"/>
          <w:u w:val="single"/>
        </w:rPr>
        <w:t>11</w:t>
      </w:r>
      <w:r w:rsidRPr="006174C9">
        <w:rPr>
          <w:bCs w:val="0"/>
          <w:u w:val="single"/>
        </w:rPr>
        <w:t xml:space="preserve"> – </w:t>
      </w:r>
      <w:r>
        <w:rPr>
          <w:bCs w:val="0"/>
          <w:u w:val="single"/>
        </w:rPr>
        <w:t xml:space="preserve">Protection des données </w:t>
      </w:r>
    </w:p>
    <w:p w14:paraId="39D72DBF" w14:textId="7422412B" w:rsidR="00A54329" w:rsidRPr="00DB3805" w:rsidRDefault="00A54329" w:rsidP="00A54329">
      <w:pPr>
        <w:ind w:left="567" w:hanging="567"/>
      </w:pPr>
      <w:r w:rsidRPr="0062042A">
        <w:rPr>
          <w:b/>
          <w:bCs/>
        </w:rPr>
        <w:t>11.1</w:t>
      </w:r>
      <w:r>
        <w:tab/>
        <w:t>Dans le cadre de la négociation de la conclusion de l’achat d’un</w:t>
      </w:r>
      <w:r w:rsidRPr="00DD4B21">
        <w:t xml:space="preserve"> véhicule</w:t>
      </w:r>
      <w:r>
        <w:t xml:space="preserve"> ou d’accessoires y relatifs</w:t>
      </w:r>
      <w:r w:rsidRPr="00DD4B21">
        <w:t xml:space="preserve">, </w:t>
      </w:r>
      <w:r>
        <w:t>le client sera amené à révéler au réparateur des données à caractère personnel, ce qu’il déclare accepter, rendant</w:t>
      </w:r>
      <w:r w:rsidRPr="00DB3805">
        <w:t xml:space="preserve"> </w:t>
      </w:r>
      <w:r>
        <w:t>applicable</w:t>
      </w:r>
      <w:r w:rsidRPr="00DB3805">
        <w:t xml:space="preserve"> </w:t>
      </w:r>
      <w:r>
        <w:t>le</w:t>
      </w:r>
      <w:r w:rsidRPr="00DB3805">
        <w:t xml:space="preserve"> Règlement Général sur la Protection des Données</w:t>
      </w:r>
      <w:r>
        <w:t xml:space="preserve"> (Règlement UE 2016/679 du 27 avril 2016)</w:t>
      </w:r>
      <w:r w:rsidRPr="00DB3805">
        <w:t xml:space="preserve"> et de toute législation qui devait lui être substituée</w:t>
      </w:r>
      <w:r w:rsidR="00D11F2C">
        <w:t xml:space="preserve"> </w:t>
      </w:r>
      <w:r w:rsidRPr="00DB3805">
        <w:t>et/ou avoir pour objet la protection des données personnelles</w:t>
      </w:r>
      <w:r>
        <w:t xml:space="preserve"> (ci-après « RGPD »)</w:t>
      </w:r>
      <w:r w:rsidRPr="00DB3805">
        <w:t>,</w:t>
      </w:r>
      <w:r w:rsidR="004A74A7">
        <w:t xml:space="preserve"> ainsi que toute loi complémentant, mettant en exécution, </w:t>
      </w:r>
      <w:r w:rsidR="004C767E">
        <w:t>interprétant</w:t>
      </w:r>
      <w:r w:rsidR="004A74A7">
        <w:t xml:space="preserve"> le RGPD</w:t>
      </w:r>
      <w:r w:rsidR="004C767E">
        <w:t xml:space="preserve"> ou ayant le même objet que le RGPD.</w:t>
      </w:r>
    </w:p>
    <w:p w14:paraId="0F02DA9F" w14:textId="77777777" w:rsidR="00A54329" w:rsidRPr="00DD4B21" w:rsidRDefault="00A54329" w:rsidP="00A54329">
      <w:pPr>
        <w:tabs>
          <w:tab w:val="left" w:pos="567"/>
        </w:tabs>
        <w:spacing w:after="120"/>
        <w:ind w:left="567" w:hanging="567"/>
      </w:pPr>
      <w:r>
        <w:t xml:space="preserve"> </w:t>
      </w:r>
    </w:p>
    <w:p w14:paraId="3D3FF2D4" w14:textId="7D497C97" w:rsidR="00927BEE" w:rsidRPr="00DD4B21" w:rsidRDefault="00A54329" w:rsidP="00927BEE">
      <w:pPr>
        <w:tabs>
          <w:tab w:val="left" w:pos="567"/>
        </w:tabs>
        <w:spacing w:after="120"/>
        <w:ind w:left="567" w:hanging="567"/>
      </w:pPr>
      <w:r w:rsidRPr="0062042A">
        <w:rPr>
          <w:b/>
          <w:bCs/>
        </w:rPr>
        <w:t>11.</w:t>
      </w:r>
      <w:r w:rsidR="004C767E" w:rsidRPr="0062042A">
        <w:rPr>
          <w:b/>
          <w:bCs/>
        </w:rPr>
        <w:t>2.</w:t>
      </w:r>
      <w:r>
        <w:tab/>
        <w:t>L</w:t>
      </w:r>
      <w:r w:rsidRPr="00DD4B21">
        <w:t xml:space="preserve">es </w:t>
      </w:r>
      <w:r>
        <w:t xml:space="preserve">données à caractère personnel du client ne peuvent être utilisées par le réparateur que pour la stricte finalité de la négociation, de la conclusion, de l’exécution, de la résolution du contrat de vente et de tous litiges y relatifs. Elles </w:t>
      </w:r>
      <w:r w:rsidRPr="00DD4B21">
        <w:t>peuvent également</w:t>
      </w:r>
      <w:r>
        <w:t xml:space="preserve">, et le client </w:t>
      </w:r>
      <w:r w:rsidR="00E130B4">
        <w:t>donne par la présente expressément son accord</w:t>
      </w:r>
      <w:r>
        <w:t xml:space="preserve">, </w:t>
      </w:r>
      <w:r w:rsidR="00E130B4">
        <w:t>à l’utilisation</w:t>
      </w:r>
      <w:r w:rsidR="000833C9">
        <w:t xml:space="preserve"> de ces données à caractère personnel afin</w:t>
      </w:r>
      <w:r w:rsidRPr="00DD4B21">
        <w:t xml:space="preserve"> de permettre au </w:t>
      </w:r>
      <w:r>
        <w:t xml:space="preserve">réparateur </w:t>
      </w:r>
      <w:r w:rsidRPr="00DD4B21">
        <w:t xml:space="preserve">de diffuser par tout moyen de communication les informations relatives à ses activités commerciales </w:t>
      </w:r>
      <w:r>
        <w:t>au client</w:t>
      </w:r>
      <w:r w:rsidR="00927BEE">
        <w:t xml:space="preserve"> et pour la mise en œuvre des garanties légales ou contractuelles</w:t>
      </w:r>
      <w:r w:rsidR="00927BEE" w:rsidRPr="00DD4B21">
        <w:t>.</w:t>
      </w:r>
    </w:p>
    <w:p w14:paraId="44A9BD85" w14:textId="77777777" w:rsidR="00A54329" w:rsidRPr="00DD4B21" w:rsidRDefault="00A54329" w:rsidP="00A54329">
      <w:pPr>
        <w:tabs>
          <w:tab w:val="left" w:pos="567"/>
        </w:tabs>
        <w:spacing w:after="120"/>
        <w:ind w:left="567" w:hanging="567"/>
      </w:pPr>
      <w:r>
        <w:tab/>
        <w:t>Ces données pourront être conservée</w:t>
      </w:r>
      <w:r w:rsidR="00A368BD">
        <w:t>s</w:t>
      </w:r>
      <w:r>
        <w:t xml:space="preserve"> par le réparateur notamment aussi longtemps qu’il sera tenu à une quelconque garantie et tant que dureront d’éventuels litiges portant sur le contrat de service et/ou de vente accessoire, sa conclusion, son exécution et</w:t>
      </w:r>
      <w:r w:rsidR="00A368BD">
        <w:t>/ou</w:t>
      </w:r>
      <w:r>
        <w:t xml:space="preserve"> sa résolution.</w:t>
      </w:r>
    </w:p>
    <w:p w14:paraId="3ED85F53" w14:textId="5E436E7B" w:rsidR="00A54329" w:rsidRPr="00DD4B21" w:rsidRDefault="00A54329" w:rsidP="00A54329">
      <w:pPr>
        <w:tabs>
          <w:tab w:val="left" w:pos="567"/>
        </w:tabs>
        <w:spacing w:after="120"/>
        <w:ind w:left="567" w:hanging="567"/>
      </w:pPr>
      <w:r w:rsidRPr="0062042A">
        <w:rPr>
          <w:b/>
          <w:bCs/>
        </w:rPr>
        <w:t>11.</w:t>
      </w:r>
      <w:r w:rsidR="009C222C" w:rsidRPr="0062042A">
        <w:rPr>
          <w:b/>
          <w:bCs/>
        </w:rPr>
        <w:t>3</w:t>
      </w:r>
      <w:r w:rsidR="009C222C">
        <w:t>.</w:t>
      </w:r>
      <w:r>
        <w:tab/>
      </w:r>
      <w:r w:rsidRPr="00DD4B21">
        <w:t xml:space="preserve">Le </w:t>
      </w:r>
      <w:r>
        <w:t xml:space="preserve">réparateur </w:t>
      </w:r>
      <w:r w:rsidRPr="00DD4B21">
        <w:t>s'engage cependant à ne pas divulguer</w:t>
      </w:r>
      <w:r w:rsidR="00C221BA">
        <w:t>, sans l’accord exprès du client,</w:t>
      </w:r>
      <w:r w:rsidRPr="00DD4B21">
        <w:t xml:space="preserve"> les </w:t>
      </w:r>
      <w:r>
        <w:t xml:space="preserve">données à caractère personnel du client </w:t>
      </w:r>
      <w:r w:rsidRPr="00DD4B21">
        <w:t xml:space="preserve">dont il dispose à une </w:t>
      </w:r>
      <w:r>
        <w:t>entité tierce qui lui est étrangère</w:t>
      </w:r>
      <w:r w:rsidRPr="00DD4B21">
        <w:t xml:space="preserve">, sauf dans le cadre de la sous-traitance du traitement des données à caractère personnel et en conformité avec les dispositions </w:t>
      </w:r>
      <w:r>
        <w:t>légales en vigueur</w:t>
      </w:r>
      <w:r w:rsidRPr="00DD4B21">
        <w:t>.</w:t>
      </w:r>
    </w:p>
    <w:p w14:paraId="0DCDBBFC" w14:textId="5BF23AED" w:rsidR="00A54329" w:rsidRPr="00DD4B21" w:rsidRDefault="00A54329" w:rsidP="00A54329">
      <w:pPr>
        <w:tabs>
          <w:tab w:val="left" w:pos="567"/>
        </w:tabs>
        <w:spacing w:after="120"/>
        <w:ind w:left="567" w:hanging="567"/>
      </w:pPr>
      <w:r w:rsidRPr="0062042A">
        <w:rPr>
          <w:b/>
          <w:bCs/>
        </w:rPr>
        <w:t>11.</w:t>
      </w:r>
      <w:r w:rsidR="009C222C" w:rsidRPr="0062042A">
        <w:rPr>
          <w:b/>
          <w:bCs/>
        </w:rPr>
        <w:t>4.</w:t>
      </w:r>
      <w:r>
        <w:tab/>
      </w:r>
      <w:r w:rsidRPr="00DD4B21">
        <w:t>L</w:t>
      </w:r>
      <w:r>
        <w:t>e client</w:t>
      </w:r>
      <w:r w:rsidRPr="00DD4B21">
        <w:t xml:space="preserve"> dont les données à caractère personnel sont traitées, bénéficie des droits d'accès, de rectification et d'opposition au traitement de ses données.</w:t>
      </w:r>
    </w:p>
    <w:p w14:paraId="28B17B4E" w14:textId="77777777" w:rsidR="00A54329" w:rsidRPr="00DD4B21" w:rsidRDefault="00A54329" w:rsidP="00A54329">
      <w:pPr>
        <w:tabs>
          <w:tab w:val="left" w:pos="567"/>
        </w:tabs>
        <w:spacing w:after="120"/>
        <w:ind w:left="567" w:hanging="567"/>
      </w:pPr>
      <w:r>
        <w:tab/>
      </w:r>
      <w:r w:rsidRPr="00DD4B21">
        <w:t xml:space="preserve">Ces droits peuvent être exercés, </w:t>
      </w:r>
      <w:r>
        <w:t>en conformité avec l</w:t>
      </w:r>
      <w:r w:rsidR="00A368BD">
        <w:t>e</w:t>
      </w:r>
      <w:r>
        <w:t xml:space="preserve"> RGPD</w:t>
      </w:r>
      <w:r w:rsidRPr="00DD4B21">
        <w:t xml:space="preserve"> par simple demande par courrier postal au responsable du traitement à l'adresse du </w:t>
      </w:r>
      <w:r>
        <w:t xml:space="preserve">réparateur </w:t>
      </w:r>
      <w:r w:rsidRPr="00DD4B21">
        <w:t>en justifiant de son identité et d'un motif légitime s'il est exigé par l</w:t>
      </w:r>
      <w:r>
        <w:t>e</w:t>
      </w:r>
      <w:r w:rsidRPr="00DD4B21">
        <w:t xml:space="preserve"> </w:t>
      </w:r>
      <w:r>
        <w:t>RGPD</w:t>
      </w:r>
      <w:r w:rsidRPr="00DD4B21">
        <w:t>.</w:t>
      </w:r>
    </w:p>
    <w:p w14:paraId="3BD42120" w14:textId="77777777" w:rsidR="00A54329" w:rsidRPr="00DD4B21" w:rsidRDefault="00A54329" w:rsidP="00A54329">
      <w:pPr>
        <w:tabs>
          <w:tab w:val="left" w:pos="567"/>
        </w:tabs>
        <w:spacing w:after="120"/>
        <w:ind w:left="567" w:hanging="567"/>
      </w:pPr>
      <w:r>
        <w:tab/>
        <w:t>Le client</w:t>
      </w:r>
      <w:r w:rsidRPr="00DD4B21">
        <w:t xml:space="preserve"> peut accéder à ses données archivées sous les mêmes conditions qu’à l’alinéa précédent.</w:t>
      </w:r>
    </w:p>
    <w:p w14:paraId="54078E88" w14:textId="76CB728E" w:rsidR="00A54329" w:rsidRPr="00DD4B21" w:rsidRDefault="00A54329" w:rsidP="00A54329">
      <w:pPr>
        <w:tabs>
          <w:tab w:val="left" w:pos="567"/>
        </w:tabs>
        <w:spacing w:after="120"/>
        <w:ind w:left="567" w:hanging="567"/>
      </w:pPr>
      <w:r w:rsidRPr="0062042A">
        <w:rPr>
          <w:b/>
          <w:bCs/>
        </w:rPr>
        <w:t>11.</w:t>
      </w:r>
      <w:r w:rsidR="009C222C" w:rsidRPr="0062042A">
        <w:rPr>
          <w:b/>
          <w:bCs/>
        </w:rPr>
        <w:t>5</w:t>
      </w:r>
      <w:r w:rsidR="009C222C">
        <w:t>.</w:t>
      </w:r>
      <w:r>
        <w:tab/>
      </w:r>
      <w:r w:rsidRPr="00DD4B21">
        <w:t xml:space="preserve">Le </w:t>
      </w:r>
      <w:r>
        <w:t xml:space="preserve">réparateur </w:t>
      </w:r>
      <w:r w:rsidRPr="00DD4B21">
        <w:t xml:space="preserve">s’engage à ne divulguer aucune des </w:t>
      </w:r>
      <w:r>
        <w:t xml:space="preserve">données à caractère personnel </w:t>
      </w:r>
      <w:r w:rsidRPr="00DD4B21">
        <w:t>dont il est détenteur à des tiers, sauf dans le cadre de l’application d’une disposition légale ou réglementaire, ou encore aux fins de la gestion normale d’entreprise</w:t>
      </w:r>
      <w:r>
        <w:t xml:space="preserve"> et de la finalité pour laquelle ces données lui ont été révélées</w:t>
      </w:r>
      <w:r w:rsidRPr="00DD4B21">
        <w:t>.</w:t>
      </w:r>
    </w:p>
    <w:p w14:paraId="40F3E34E" w14:textId="75F6B754" w:rsidR="00A54329" w:rsidRDefault="00A54329" w:rsidP="00A54329">
      <w:pPr>
        <w:tabs>
          <w:tab w:val="left" w:pos="567"/>
        </w:tabs>
        <w:spacing w:after="120"/>
        <w:ind w:left="567" w:hanging="567"/>
      </w:pPr>
      <w:r w:rsidRPr="0062042A">
        <w:rPr>
          <w:b/>
          <w:bCs/>
        </w:rPr>
        <w:t>11.</w:t>
      </w:r>
      <w:r w:rsidR="009C222C" w:rsidRPr="0062042A">
        <w:rPr>
          <w:b/>
          <w:bCs/>
        </w:rPr>
        <w:t>6</w:t>
      </w:r>
      <w:r w:rsidR="009C222C">
        <w:t>.</w:t>
      </w:r>
      <w:r>
        <w:tab/>
      </w:r>
      <w:r w:rsidRPr="00DD4B21">
        <w:t xml:space="preserve">Le </w:t>
      </w:r>
      <w:r>
        <w:t>réparateur informe le client</w:t>
      </w:r>
      <w:r w:rsidRPr="00DD4B21">
        <w:t xml:space="preserve">, qui l’accepte, qu’il a la faculté de sous-traiter le traitement de ses données à caractère personnel en conformité avec </w:t>
      </w:r>
      <w:r>
        <w:t>le RGPD</w:t>
      </w:r>
      <w:r w:rsidRPr="00DD4B21">
        <w:t>.</w:t>
      </w:r>
      <w:r>
        <w:t xml:space="preserve"> </w:t>
      </w:r>
    </w:p>
    <w:p w14:paraId="6763F064" w14:textId="0815D371" w:rsidR="00A54329" w:rsidRDefault="00A54329" w:rsidP="00A54329">
      <w:pPr>
        <w:tabs>
          <w:tab w:val="left" w:pos="567"/>
        </w:tabs>
        <w:spacing w:after="120"/>
        <w:ind w:left="567" w:hanging="567"/>
      </w:pPr>
      <w:r>
        <w:tab/>
        <w:t xml:space="preserve">Le réparateur révélera au client l’identité d’une part de tout éventuel sous-traitant ainsi que </w:t>
      </w:r>
      <w:r w:rsidR="00A368BD">
        <w:t>d’autre part du</w:t>
      </w:r>
      <w:r>
        <w:t xml:space="preserve"> responsable du traitement des données à caractère personnel au sein de son entreprise.</w:t>
      </w:r>
    </w:p>
    <w:p w14:paraId="485D4ED9" w14:textId="77777777" w:rsidR="0062042A" w:rsidRDefault="0062042A" w:rsidP="00A54329">
      <w:pPr>
        <w:tabs>
          <w:tab w:val="left" w:pos="567"/>
        </w:tabs>
        <w:spacing w:after="120"/>
        <w:ind w:left="567" w:hanging="567"/>
      </w:pPr>
    </w:p>
    <w:p w14:paraId="000A09FE" w14:textId="14E41A90" w:rsidR="00367560" w:rsidRPr="0062042A" w:rsidRDefault="00367560" w:rsidP="00A00080">
      <w:pPr>
        <w:pStyle w:val="Titre1"/>
        <w:numPr>
          <w:ilvl w:val="0"/>
          <w:numId w:val="0"/>
        </w:numPr>
        <w:spacing w:before="0" w:after="120"/>
        <w:rPr>
          <w:bCs w:val="0"/>
          <w:u w:val="single"/>
        </w:rPr>
      </w:pPr>
      <w:r w:rsidRPr="0062042A">
        <w:rPr>
          <w:bCs w:val="0"/>
          <w:u w:val="single"/>
        </w:rPr>
        <w:t>Article 1</w:t>
      </w:r>
      <w:r w:rsidR="00A0286A" w:rsidRPr="0062042A">
        <w:rPr>
          <w:bCs w:val="0"/>
          <w:u w:val="single"/>
        </w:rPr>
        <w:t>2</w:t>
      </w:r>
      <w:r w:rsidRPr="0062042A">
        <w:rPr>
          <w:bCs w:val="0"/>
          <w:u w:val="single"/>
        </w:rPr>
        <w:t xml:space="preserve"> – </w:t>
      </w:r>
      <w:r w:rsidR="00254730" w:rsidRPr="0062042A">
        <w:rPr>
          <w:bCs w:val="0"/>
          <w:u w:val="single"/>
        </w:rPr>
        <w:t xml:space="preserve">Divisibilité </w:t>
      </w:r>
    </w:p>
    <w:p w14:paraId="1C2E0AB3" w14:textId="0DDBC255" w:rsidR="00367560" w:rsidRPr="006248C5" w:rsidRDefault="00367560" w:rsidP="00A00080">
      <w:pPr>
        <w:tabs>
          <w:tab w:val="left" w:pos="567"/>
        </w:tabs>
        <w:spacing w:after="120"/>
        <w:ind w:left="567" w:hanging="567"/>
      </w:pPr>
      <w:r w:rsidRPr="00A00080">
        <w:rPr>
          <w:b/>
          <w:bCs/>
        </w:rPr>
        <w:t>1</w:t>
      </w:r>
      <w:r w:rsidR="00A0286A">
        <w:rPr>
          <w:b/>
          <w:bCs/>
        </w:rPr>
        <w:t>2</w:t>
      </w:r>
      <w:r w:rsidRPr="00A00080">
        <w:rPr>
          <w:b/>
          <w:bCs/>
        </w:rPr>
        <w:t>.1.</w:t>
      </w:r>
      <w:r w:rsidR="00A00080">
        <w:rPr>
          <w:b/>
          <w:bCs/>
        </w:rPr>
        <w:tab/>
      </w:r>
      <w:r w:rsidRPr="006248C5">
        <w:t xml:space="preserve">Toute nullité ou inapplicabilité en partie des présentes conditions générales n’affecte pas les conditions dans leur ensemble. Les clauses valides, à condition que leur mise en œuvre reste possible indépendamment des clauses nulles ou inapplicables, continuent </w:t>
      </w:r>
      <w:r w:rsidRPr="006248C5">
        <w:lastRenderedPageBreak/>
        <w:t>à faire la loi des parties.</w:t>
      </w:r>
      <w:r w:rsidR="00CB5AF1">
        <w:t xml:space="preserve"> Les clauses invalides seront remplacées par des clauses valides traduisant de manière le plus fidèle possible l’intention que les parties voulaient exprimer à travers les clauses invalides.</w:t>
      </w:r>
    </w:p>
    <w:p w14:paraId="2D5D3C10" w14:textId="6FF93C3C" w:rsidR="00367560" w:rsidRPr="006248C5" w:rsidRDefault="00367560" w:rsidP="00A00080">
      <w:pPr>
        <w:tabs>
          <w:tab w:val="left" w:pos="567"/>
        </w:tabs>
        <w:spacing w:after="120"/>
        <w:ind w:left="567" w:hanging="567"/>
      </w:pPr>
      <w:r w:rsidRPr="00A00080">
        <w:rPr>
          <w:b/>
          <w:bCs/>
        </w:rPr>
        <w:t>1</w:t>
      </w:r>
      <w:r w:rsidR="00A0286A">
        <w:rPr>
          <w:b/>
          <w:bCs/>
        </w:rPr>
        <w:t>2</w:t>
      </w:r>
      <w:r w:rsidRPr="00A00080">
        <w:rPr>
          <w:b/>
          <w:bCs/>
        </w:rPr>
        <w:t>.2.</w:t>
      </w:r>
      <w:r w:rsidR="00A00080">
        <w:tab/>
      </w:r>
      <w:r w:rsidRPr="006248C5">
        <w:t>En cas de contradiction entre les présentes conditions générales de réparation et d’éventuelles conditions particulières, ces der</w:t>
      </w:r>
      <w:r w:rsidR="00C26CE7">
        <w:t>n</w:t>
      </w:r>
      <w:r w:rsidRPr="006248C5">
        <w:t>ières priment.</w:t>
      </w:r>
    </w:p>
    <w:p w14:paraId="6AA53B69" w14:textId="77777777" w:rsidR="005B798C" w:rsidRPr="005B798C" w:rsidRDefault="005B798C" w:rsidP="00E23F1B"/>
    <w:p w14:paraId="6CD5FA6A" w14:textId="5DBE79D5" w:rsidR="00367560" w:rsidRPr="00A00080" w:rsidRDefault="00367560" w:rsidP="00A00080">
      <w:pPr>
        <w:pStyle w:val="Titre1"/>
        <w:numPr>
          <w:ilvl w:val="0"/>
          <w:numId w:val="0"/>
        </w:numPr>
        <w:spacing w:before="0" w:after="120"/>
        <w:rPr>
          <w:bCs w:val="0"/>
        </w:rPr>
      </w:pPr>
      <w:r w:rsidRPr="00A00080">
        <w:rPr>
          <w:bCs w:val="0"/>
        </w:rPr>
        <w:t>Article 1</w:t>
      </w:r>
      <w:r w:rsidR="00A0286A">
        <w:rPr>
          <w:bCs w:val="0"/>
        </w:rPr>
        <w:t>3</w:t>
      </w:r>
      <w:r w:rsidRPr="00A00080">
        <w:rPr>
          <w:bCs w:val="0"/>
        </w:rPr>
        <w:t xml:space="preserve"> – Loi et juridiction </w:t>
      </w:r>
    </w:p>
    <w:p w14:paraId="67F4B515" w14:textId="77777777" w:rsidR="00367560" w:rsidRPr="006248C5" w:rsidRDefault="00367560" w:rsidP="00A00080">
      <w:pPr>
        <w:pStyle w:val="Corpsdetexte"/>
        <w:tabs>
          <w:tab w:val="left" w:pos="567"/>
        </w:tabs>
        <w:spacing w:after="120"/>
        <w:ind w:left="567" w:hanging="567"/>
        <w:jc w:val="both"/>
        <w:rPr>
          <w:rFonts w:ascii="Arial" w:hAnsi="Arial" w:cs="Arial"/>
          <w:szCs w:val="22"/>
        </w:rPr>
      </w:pPr>
      <w:r w:rsidRPr="00A00080">
        <w:rPr>
          <w:rFonts w:ascii="Arial" w:hAnsi="Arial" w:cs="Arial"/>
          <w:b/>
          <w:bCs/>
          <w:szCs w:val="22"/>
        </w:rPr>
        <w:t>1</w:t>
      </w:r>
      <w:r w:rsidR="00A0286A">
        <w:rPr>
          <w:rFonts w:ascii="Arial" w:hAnsi="Arial" w:cs="Arial"/>
          <w:b/>
          <w:bCs/>
          <w:szCs w:val="22"/>
        </w:rPr>
        <w:t>3</w:t>
      </w:r>
      <w:r w:rsidRPr="00A00080">
        <w:rPr>
          <w:rFonts w:ascii="Arial" w:hAnsi="Arial" w:cs="Arial"/>
          <w:b/>
          <w:bCs/>
          <w:szCs w:val="22"/>
        </w:rPr>
        <w:t>.1.</w:t>
      </w:r>
      <w:r w:rsidR="00A00080">
        <w:rPr>
          <w:rFonts w:ascii="Arial" w:hAnsi="Arial" w:cs="Arial"/>
          <w:szCs w:val="22"/>
        </w:rPr>
        <w:tab/>
      </w:r>
      <w:r w:rsidRPr="006248C5">
        <w:rPr>
          <w:rFonts w:ascii="Arial" w:hAnsi="Arial" w:cs="Arial"/>
          <w:szCs w:val="22"/>
        </w:rPr>
        <w:t>Les présentes conditions et le contrat conclu avec le client sont soumis à la loi luxembourgeoise.</w:t>
      </w:r>
    </w:p>
    <w:p w14:paraId="31D3DB25" w14:textId="2E90CAB7" w:rsidR="00367560" w:rsidRDefault="00367560" w:rsidP="005B3E54">
      <w:pPr>
        <w:tabs>
          <w:tab w:val="left" w:pos="567"/>
        </w:tabs>
        <w:spacing w:after="120"/>
        <w:ind w:left="567" w:hanging="567"/>
      </w:pPr>
      <w:r w:rsidRPr="00A00080">
        <w:rPr>
          <w:b/>
          <w:bCs/>
        </w:rPr>
        <w:t>1</w:t>
      </w:r>
      <w:r w:rsidR="00A0286A">
        <w:rPr>
          <w:b/>
          <w:bCs/>
        </w:rPr>
        <w:t>3</w:t>
      </w:r>
      <w:r w:rsidRPr="00A00080">
        <w:rPr>
          <w:b/>
          <w:bCs/>
        </w:rPr>
        <w:t>.2.</w:t>
      </w:r>
      <w:r w:rsidRPr="006248C5">
        <w:t xml:space="preserve"> Toute contestation née ou à naître au sujet de l’application et de l’interprétation des présentes conditions et du contrat conclu avec le client relèvent de</w:t>
      </w:r>
      <w:r w:rsidR="002C0CCF">
        <w:t xml:space="preserve"> la compétence exclusive des</w:t>
      </w:r>
      <w:r w:rsidRPr="006248C5">
        <w:t xml:space="preserve"> juridictions</w:t>
      </w:r>
      <w:r w:rsidR="002C0CCF">
        <w:t xml:space="preserve"> compétents</w:t>
      </w:r>
      <w:r w:rsidRPr="006248C5">
        <w:t xml:space="preserve"> d</w:t>
      </w:r>
      <w:r w:rsidR="007A772D">
        <w:t xml:space="preserve">e la </w:t>
      </w:r>
      <w:r w:rsidR="00305C8A">
        <w:t xml:space="preserve">Ville de </w:t>
      </w:r>
      <w:r w:rsidR="001044F8">
        <w:t xml:space="preserve">Luxembourg </w:t>
      </w:r>
      <w:r w:rsidR="009F7B45" w:rsidRPr="00896B41">
        <w:rPr>
          <w:highlight w:val="green"/>
        </w:rPr>
        <w:t>OPTION</w:t>
      </w:r>
      <w:r w:rsidR="009F7B45">
        <w:t xml:space="preserve"> Ville de Diekirch</w:t>
      </w:r>
      <w:r w:rsidR="007A772D">
        <w:t xml:space="preserve"> et la loi luxembourgeoise est la seule à s’appliquer.</w:t>
      </w:r>
    </w:p>
    <w:p w14:paraId="278ADF3A" w14:textId="77777777" w:rsidR="00CB5AF1" w:rsidRPr="006248C5" w:rsidRDefault="00CB5AF1" w:rsidP="005B3E54">
      <w:pPr>
        <w:tabs>
          <w:tab w:val="left" w:pos="567"/>
        </w:tabs>
        <w:spacing w:after="120"/>
        <w:ind w:left="567" w:hanging="567"/>
      </w:pPr>
    </w:p>
    <w:p w14:paraId="15A2842C" w14:textId="77777777" w:rsidR="00367560" w:rsidRPr="006248C5" w:rsidRDefault="00367560" w:rsidP="006248C5">
      <w:pPr>
        <w:ind w:left="3540" w:firstLine="708"/>
      </w:pPr>
      <w:r w:rsidRPr="006248C5">
        <w:t>*</w:t>
      </w:r>
    </w:p>
    <w:p w14:paraId="16B54622" w14:textId="77777777" w:rsidR="00367560" w:rsidRPr="00E23F1B" w:rsidRDefault="00CB5AF1" w:rsidP="00CB5AF1">
      <w:pPr>
        <w:ind w:left="-709" w:firstLine="708"/>
        <w:rPr>
          <w:b/>
          <w:bCs/>
        </w:rPr>
      </w:pPr>
      <w:r w:rsidRPr="00E23F1B">
        <w:rPr>
          <w:b/>
          <w:bCs/>
        </w:rPr>
        <w:t>Acceptations spéciales :</w:t>
      </w:r>
    </w:p>
    <w:p w14:paraId="43503807" w14:textId="77777777" w:rsidR="00CB5AF1" w:rsidRPr="00E23F1B" w:rsidRDefault="00CB5AF1" w:rsidP="00E23F1B">
      <w:pPr>
        <w:ind w:left="-709" w:firstLine="708"/>
        <w:rPr>
          <w:b/>
          <w:bCs/>
        </w:rPr>
      </w:pPr>
    </w:p>
    <w:p w14:paraId="77824ECA" w14:textId="77777777" w:rsidR="008A3E48" w:rsidRPr="00D168F4" w:rsidRDefault="00CB5AF1" w:rsidP="00CB5AF1">
      <w:r>
        <w:t xml:space="preserve">I. </w:t>
      </w:r>
      <w:r w:rsidR="008A3E48" w:rsidRPr="00D168F4">
        <w:t>Le client déclare par la signature des présentes conditions générales</w:t>
      </w:r>
      <w:r w:rsidR="009A0B8E">
        <w:t xml:space="preserve"> de réparation</w:t>
      </w:r>
      <w:r w:rsidR="008A3E48" w:rsidRPr="00D168F4">
        <w:t xml:space="preserve"> avoir été spécialement rendu attentif à son contenu</w:t>
      </w:r>
      <w:r w:rsidR="008A3E48">
        <w:t>, les avoir comprises et</w:t>
      </w:r>
      <w:r w:rsidR="008A3E48" w:rsidRPr="00D168F4">
        <w:t xml:space="preserve"> </w:t>
      </w:r>
      <w:r w:rsidR="008A3E48">
        <w:t xml:space="preserve">les accepter </w:t>
      </w:r>
      <w:r w:rsidR="008A3E48" w:rsidRPr="00D168F4">
        <w:t xml:space="preserve">expressément </w:t>
      </w:r>
      <w:r w:rsidR="008A3E48">
        <w:t>dans leur intégralité.</w:t>
      </w:r>
    </w:p>
    <w:p w14:paraId="1E8077F4" w14:textId="77777777" w:rsidR="00CB5AF1" w:rsidRPr="00D168F4" w:rsidRDefault="00CB5AF1" w:rsidP="00CB5AF1">
      <w:r>
        <w:t>(mention manuscrite « </w:t>
      </w:r>
      <w:r w:rsidRPr="00DB3805">
        <w:rPr>
          <w:i/>
          <w:iCs/>
        </w:rPr>
        <w:t>Bon pour acceptation</w:t>
      </w:r>
      <w:r>
        <w:t> »)   …………………………………………..</w:t>
      </w:r>
    </w:p>
    <w:p w14:paraId="5FE15268" w14:textId="77777777" w:rsidR="00CB5AF1" w:rsidRDefault="00CB5AF1" w:rsidP="006248C5"/>
    <w:p w14:paraId="62233A71" w14:textId="77777777" w:rsidR="00CB5AF1" w:rsidRPr="006248C5" w:rsidRDefault="00CB5AF1" w:rsidP="006248C5">
      <w:r>
        <w:tab/>
      </w:r>
      <w:r>
        <w:tab/>
      </w:r>
      <w:r>
        <w:tab/>
      </w:r>
      <w:r>
        <w:tab/>
      </w:r>
      <w:r>
        <w:tab/>
      </w:r>
      <w:r>
        <w:tab/>
        <w:t>…………………………………………………….</w:t>
      </w:r>
    </w:p>
    <w:p w14:paraId="7C85F902" w14:textId="77777777" w:rsidR="00CB5AF1" w:rsidRDefault="00CB5AF1" w:rsidP="00CB5AF1">
      <w:r>
        <w:tab/>
      </w:r>
      <w:r>
        <w:tab/>
      </w:r>
      <w:r>
        <w:tab/>
      </w:r>
      <w:r>
        <w:tab/>
      </w:r>
      <w:r>
        <w:tab/>
      </w:r>
      <w:r>
        <w:tab/>
      </w:r>
      <w:r>
        <w:tab/>
        <w:t xml:space="preserve">          (signature)</w:t>
      </w:r>
    </w:p>
    <w:p w14:paraId="3AAEBA83" w14:textId="77777777" w:rsidR="00367560" w:rsidRPr="006248C5" w:rsidRDefault="00367560" w:rsidP="006248C5"/>
    <w:p w14:paraId="5C3605EF" w14:textId="77777777" w:rsidR="00367560" w:rsidRDefault="00CB5AF1" w:rsidP="006248C5">
      <w:r>
        <w:t xml:space="preserve">II. </w:t>
      </w:r>
      <w:r w:rsidR="00367560" w:rsidRPr="006248C5">
        <w:t xml:space="preserve">Le client déclare spécialement accepter par sa signature séparée les clauses de limitation de garantie et de responsabilité du réparateur, le droit de rétention du réparateur et la clause de réserve de propriété, suivant Articles 7.(2), 8.(10), 9 et 10, . </w:t>
      </w:r>
    </w:p>
    <w:p w14:paraId="1F8E9391" w14:textId="77777777" w:rsidR="00CB5AF1" w:rsidRDefault="00CB5AF1" w:rsidP="006248C5"/>
    <w:p w14:paraId="3BBFF12D" w14:textId="77777777" w:rsidR="00CB5AF1" w:rsidRPr="00D168F4" w:rsidRDefault="00CB5AF1" w:rsidP="00CB5AF1">
      <w:r>
        <w:t>(mention manuscrite « </w:t>
      </w:r>
      <w:r w:rsidRPr="00DB3805">
        <w:rPr>
          <w:i/>
          <w:iCs/>
        </w:rPr>
        <w:t>Bon pour acceptation</w:t>
      </w:r>
      <w:r>
        <w:t> »)   …………………………………………..</w:t>
      </w:r>
    </w:p>
    <w:p w14:paraId="4D941A79" w14:textId="77777777" w:rsidR="00CB5AF1" w:rsidRPr="006248C5" w:rsidRDefault="00CB5AF1" w:rsidP="00CB5AF1"/>
    <w:p w14:paraId="34150933" w14:textId="77777777" w:rsidR="00CB5AF1" w:rsidRDefault="00CB5AF1" w:rsidP="006248C5">
      <w:pPr>
        <w:rPr>
          <w:b/>
        </w:rPr>
      </w:pPr>
    </w:p>
    <w:p w14:paraId="260EA88B" w14:textId="77777777" w:rsidR="00CB5AF1" w:rsidRDefault="00CB5AF1" w:rsidP="006248C5">
      <w:pPr>
        <w:rPr>
          <w:b/>
        </w:rPr>
      </w:pPr>
      <w:r>
        <w:rPr>
          <w:b/>
        </w:rPr>
        <w:t>Nom……………..  Prénom……………..</w:t>
      </w:r>
    </w:p>
    <w:p w14:paraId="1B64AD1F" w14:textId="77777777" w:rsidR="00CB5AF1" w:rsidRDefault="00CB5AF1" w:rsidP="006248C5">
      <w:pPr>
        <w:rPr>
          <w:b/>
        </w:rPr>
      </w:pPr>
    </w:p>
    <w:p w14:paraId="005242D3" w14:textId="77777777" w:rsidR="00CB5AF1" w:rsidRPr="006248C5" w:rsidRDefault="00CB5AF1" w:rsidP="00CB5AF1">
      <w:r w:rsidRPr="006248C5">
        <w:t xml:space="preserve">……………………………………………..                                                                </w:t>
      </w:r>
    </w:p>
    <w:p w14:paraId="6EDA53D8" w14:textId="77777777" w:rsidR="00CB5AF1" w:rsidRPr="006248C5" w:rsidRDefault="00CB5AF1" w:rsidP="00CB5AF1">
      <w:r w:rsidRPr="006248C5">
        <w:t>(lieu, date, signature)</w:t>
      </w:r>
    </w:p>
    <w:p w14:paraId="48CF7257" w14:textId="77777777" w:rsidR="00CB5AF1" w:rsidRDefault="00CB5AF1" w:rsidP="006248C5">
      <w:pPr>
        <w:rPr>
          <w:b/>
        </w:rPr>
      </w:pPr>
    </w:p>
    <w:p w14:paraId="0A780E0E" w14:textId="77777777" w:rsidR="005B3E54" w:rsidRPr="006248C5" w:rsidRDefault="005B3E54" w:rsidP="006248C5">
      <w:pPr>
        <w:rPr>
          <w:b/>
        </w:rPr>
      </w:pPr>
    </w:p>
    <w:sectPr w:rsidR="005B3E54" w:rsidRPr="006248C5" w:rsidSect="00A00080">
      <w:footerReference w:type="even" r:id="rId10"/>
      <w:footerReference w:type="default" r:id="rId11"/>
      <w:pgSz w:w="11906" w:h="16838"/>
      <w:pgMar w:top="1418"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670FE" w14:textId="77777777" w:rsidR="0060119C" w:rsidRDefault="0060119C">
      <w:r>
        <w:separator/>
      </w:r>
    </w:p>
  </w:endnote>
  <w:endnote w:type="continuationSeparator" w:id="0">
    <w:p w14:paraId="62F049AC" w14:textId="77777777" w:rsidR="0060119C" w:rsidRDefault="00601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AFA7D" w14:textId="77777777" w:rsidR="00995D08" w:rsidRDefault="00995D0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4F84CF3" w14:textId="77777777" w:rsidR="00995D08" w:rsidRDefault="00995D0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CAE81" w14:textId="77777777" w:rsidR="00995D08" w:rsidRPr="00D97315" w:rsidRDefault="00995D08">
    <w:pPr>
      <w:pStyle w:val="Pieddepage"/>
      <w:framePr w:wrap="around" w:vAnchor="text" w:hAnchor="margin" w:xAlign="center" w:y="1"/>
      <w:rPr>
        <w:rStyle w:val="Numrodepage"/>
        <w:rFonts w:ascii="Arial" w:hAnsi="Arial" w:cs="Arial"/>
        <w:sz w:val="22"/>
        <w:szCs w:val="22"/>
      </w:rPr>
    </w:pPr>
    <w:r w:rsidRPr="00D97315">
      <w:rPr>
        <w:rStyle w:val="Numrodepage"/>
        <w:rFonts w:ascii="Arial" w:hAnsi="Arial" w:cs="Arial"/>
        <w:sz w:val="22"/>
        <w:szCs w:val="22"/>
      </w:rPr>
      <w:fldChar w:fldCharType="begin"/>
    </w:r>
    <w:r w:rsidRPr="00D97315">
      <w:rPr>
        <w:rStyle w:val="Numrodepage"/>
        <w:rFonts w:ascii="Arial" w:hAnsi="Arial" w:cs="Arial"/>
        <w:sz w:val="22"/>
        <w:szCs w:val="22"/>
      </w:rPr>
      <w:instrText xml:space="preserve">PAGE  </w:instrText>
    </w:r>
    <w:r w:rsidRPr="00D97315">
      <w:rPr>
        <w:rStyle w:val="Numrodepage"/>
        <w:rFonts w:ascii="Arial" w:hAnsi="Arial" w:cs="Arial"/>
        <w:sz w:val="22"/>
        <w:szCs w:val="22"/>
      </w:rPr>
      <w:fldChar w:fldCharType="separate"/>
    </w:r>
    <w:r w:rsidR="006356B7">
      <w:rPr>
        <w:rStyle w:val="Numrodepage"/>
        <w:rFonts w:ascii="Arial" w:hAnsi="Arial" w:cs="Arial"/>
        <w:noProof/>
        <w:sz w:val="22"/>
        <w:szCs w:val="22"/>
      </w:rPr>
      <w:t>5</w:t>
    </w:r>
    <w:r w:rsidRPr="00D97315">
      <w:rPr>
        <w:rStyle w:val="Numrodepage"/>
        <w:rFonts w:ascii="Arial" w:hAnsi="Arial" w:cs="Arial"/>
        <w:sz w:val="22"/>
        <w:szCs w:val="22"/>
      </w:rPr>
      <w:fldChar w:fldCharType="end"/>
    </w:r>
    <w:r w:rsidRPr="00D97315">
      <w:rPr>
        <w:rStyle w:val="Numrodepage"/>
        <w:rFonts w:ascii="Arial" w:hAnsi="Arial" w:cs="Arial"/>
        <w:sz w:val="22"/>
        <w:szCs w:val="22"/>
      </w:rPr>
      <w:t>/</w:t>
    </w:r>
    <w:r w:rsidRPr="00D97315">
      <w:rPr>
        <w:rStyle w:val="Numrodepage"/>
        <w:rFonts w:ascii="Arial" w:hAnsi="Arial" w:cs="Arial"/>
        <w:sz w:val="22"/>
        <w:szCs w:val="22"/>
      </w:rPr>
      <w:fldChar w:fldCharType="begin"/>
    </w:r>
    <w:r w:rsidRPr="00D97315">
      <w:rPr>
        <w:rStyle w:val="Numrodepage"/>
        <w:rFonts w:ascii="Arial" w:hAnsi="Arial" w:cs="Arial"/>
        <w:sz w:val="22"/>
        <w:szCs w:val="22"/>
      </w:rPr>
      <w:instrText xml:space="preserve"> NUMPAGES </w:instrText>
    </w:r>
    <w:r w:rsidRPr="00D97315">
      <w:rPr>
        <w:rStyle w:val="Numrodepage"/>
        <w:rFonts w:ascii="Arial" w:hAnsi="Arial" w:cs="Arial"/>
        <w:sz w:val="22"/>
        <w:szCs w:val="22"/>
      </w:rPr>
      <w:fldChar w:fldCharType="separate"/>
    </w:r>
    <w:r w:rsidR="006356B7">
      <w:rPr>
        <w:rStyle w:val="Numrodepage"/>
        <w:rFonts w:ascii="Arial" w:hAnsi="Arial" w:cs="Arial"/>
        <w:noProof/>
        <w:sz w:val="22"/>
        <w:szCs w:val="22"/>
      </w:rPr>
      <w:t>8</w:t>
    </w:r>
    <w:r w:rsidRPr="00D97315">
      <w:rPr>
        <w:rStyle w:val="Numrodepage"/>
        <w:rFonts w:ascii="Arial" w:hAnsi="Arial" w:cs="Arial"/>
        <w:sz w:val="22"/>
        <w:szCs w:val="22"/>
      </w:rPr>
      <w:fldChar w:fldCharType="end"/>
    </w:r>
  </w:p>
  <w:p w14:paraId="23CF48AE" w14:textId="77777777" w:rsidR="00995D08" w:rsidRDefault="00995D08">
    <w:pPr>
      <w:pStyle w:val="Pieddepage"/>
    </w:pPr>
  </w:p>
  <w:p w14:paraId="62240F6E" w14:textId="62AF5C90" w:rsidR="00995D08" w:rsidRPr="005B3E54" w:rsidRDefault="00995D08" w:rsidP="005B3E54">
    <w:pPr>
      <w:pStyle w:val="Pieddepage"/>
      <w:jc w:val="right"/>
      <w:rPr>
        <w:rFonts w:ascii="Arial" w:hAnsi="Arial" w:cs="Arial"/>
        <w:sz w:val="10"/>
        <w:szCs w:val="10"/>
      </w:rPr>
    </w:pPr>
    <w:r w:rsidRPr="005B3E54">
      <w:rPr>
        <w:rFonts w:ascii="Arial" w:hAnsi="Arial" w:cs="Arial"/>
        <w:sz w:val="10"/>
        <w:szCs w:val="10"/>
      </w:rPr>
      <w:t xml:space="preserve">conditions de réparation </w:t>
    </w:r>
    <w:r w:rsidR="00CB5AF1">
      <w:rPr>
        <w:rFonts w:ascii="Arial" w:hAnsi="Arial" w:cs="Arial"/>
        <w:sz w:val="10"/>
        <w:szCs w:val="10"/>
      </w:rPr>
      <w:t>FEDAMO</w:t>
    </w:r>
    <w:r w:rsidR="00CB5AF1" w:rsidRPr="005B3E54">
      <w:rPr>
        <w:rFonts w:ascii="Arial" w:hAnsi="Arial" w:cs="Arial"/>
        <w:sz w:val="10"/>
        <w:szCs w:val="10"/>
      </w:rPr>
      <w:t xml:space="preserve"> </w:t>
    </w:r>
    <w:r w:rsidR="001B1872">
      <w:rPr>
        <w:rFonts w:ascii="Arial" w:hAnsi="Arial" w:cs="Arial"/>
        <w:sz w:val="10"/>
        <w:szCs w:val="10"/>
      </w:rPr>
      <w:t>04/2022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19CB4" w14:textId="77777777" w:rsidR="0060119C" w:rsidRDefault="0060119C">
      <w:r>
        <w:separator/>
      </w:r>
    </w:p>
  </w:footnote>
  <w:footnote w:type="continuationSeparator" w:id="0">
    <w:p w14:paraId="66E3211C" w14:textId="77777777" w:rsidR="0060119C" w:rsidRDefault="006011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902C1A6"/>
    <w:lvl w:ilvl="0">
      <w:start w:val="1"/>
      <w:numFmt w:val="decimal"/>
      <w:pStyle w:val="Titre1"/>
      <w:lvlText w:val="%1."/>
      <w:lvlJc w:val="left"/>
      <w:pPr>
        <w:tabs>
          <w:tab w:val="num" w:pos="425"/>
        </w:tabs>
        <w:ind w:left="425" w:hanging="425"/>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851"/>
        </w:tabs>
        <w:ind w:left="851" w:hanging="851"/>
      </w:pPr>
    </w:lvl>
    <w:lvl w:ilvl="3">
      <w:start w:val="1"/>
      <w:numFmt w:val="decimal"/>
      <w:pStyle w:val="Titre4"/>
      <w:lvlText w:val="%1.%2.%3.%4."/>
      <w:lvlJc w:val="left"/>
      <w:pPr>
        <w:tabs>
          <w:tab w:val="num" w:pos="992"/>
        </w:tabs>
        <w:ind w:left="992" w:hanging="992"/>
      </w:pPr>
    </w:lvl>
    <w:lvl w:ilvl="4">
      <w:start w:val="1"/>
      <w:numFmt w:val="decimal"/>
      <w:pStyle w:val="Titre5"/>
      <w:lvlText w:val="%1.%2.%3.%4.%5."/>
      <w:lvlJc w:val="left"/>
      <w:pPr>
        <w:tabs>
          <w:tab w:val="num" w:pos="1134"/>
        </w:tabs>
        <w:ind w:left="1134" w:hanging="1134"/>
      </w:pPr>
    </w:lvl>
    <w:lvl w:ilvl="5">
      <w:start w:val="1"/>
      <w:numFmt w:val="decimal"/>
      <w:pStyle w:val="Titre6"/>
      <w:lvlText w:val="%1.%2.%3.%4.%5.%6."/>
      <w:lvlJc w:val="left"/>
      <w:pPr>
        <w:tabs>
          <w:tab w:val="num" w:pos="1276"/>
        </w:tabs>
        <w:ind w:left="1276" w:hanging="1276"/>
      </w:pPr>
    </w:lvl>
    <w:lvl w:ilvl="6">
      <w:start w:val="1"/>
      <w:numFmt w:val="decimal"/>
      <w:pStyle w:val="Titre7"/>
      <w:lvlText w:val="%1.%2.%3.%4.%5.%6.%7."/>
      <w:lvlJc w:val="left"/>
      <w:pPr>
        <w:tabs>
          <w:tab w:val="num" w:pos="1418"/>
        </w:tabs>
        <w:ind w:left="1418" w:hanging="1418"/>
      </w:pPr>
    </w:lvl>
    <w:lvl w:ilvl="7">
      <w:start w:val="1"/>
      <w:numFmt w:val="decimal"/>
      <w:pStyle w:val="Titre8"/>
      <w:lvlText w:val="%1.%2.%3.%4.%5.%6.%7.%8."/>
      <w:lvlJc w:val="left"/>
      <w:pPr>
        <w:tabs>
          <w:tab w:val="num" w:pos="1701"/>
        </w:tabs>
        <w:ind w:left="1701" w:hanging="1701"/>
      </w:pPr>
    </w:lvl>
    <w:lvl w:ilvl="8">
      <w:start w:val="1"/>
      <w:numFmt w:val="decimal"/>
      <w:pStyle w:val="Titre9"/>
      <w:lvlText w:val="%1.%2.%3.%4.%5.%6.%7.%8.%9."/>
      <w:lvlJc w:val="left"/>
      <w:pPr>
        <w:tabs>
          <w:tab w:val="num" w:pos="1843"/>
        </w:tabs>
        <w:ind w:left="1843" w:hanging="1843"/>
      </w:pPr>
    </w:lvl>
  </w:abstractNum>
  <w:abstractNum w:abstractNumId="1" w15:restartNumberingAfterBreak="0">
    <w:nsid w:val="0C21124E"/>
    <w:multiLevelType w:val="multilevel"/>
    <w:tmpl w:val="DC94DAC6"/>
    <w:lvl w:ilvl="0">
      <w:start w:val="1"/>
      <w:numFmt w:val="decimal"/>
      <w:pStyle w:val="Listenumros"/>
      <w:lvlText w:val="%1."/>
      <w:lvlJc w:val="left"/>
      <w:pPr>
        <w:tabs>
          <w:tab w:val="num" w:pos="425"/>
        </w:tabs>
        <w:ind w:left="425" w:hanging="425"/>
      </w:pPr>
    </w:lvl>
    <w:lvl w:ilvl="1">
      <w:start w:val="1"/>
      <w:numFmt w:val="decimal"/>
      <w:pStyle w:val="Listenumros2"/>
      <w:lvlText w:val="%1.%2."/>
      <w:lvlJc w:val="left"/>
      <w:pPr>
        <w:tabs>
          <w:tab w:val="num" w:pos="576"/>
        </w:tabs>
        <w:ind w:left="576" w:hanging="576"/>
      </w:pPr>
    </w:lvl>
    <w:lvl w:ilvl="2">
      <w:start w:val="1"/>
      <w:numFmt w:val="decimal"/>
      <w:pStyle w:val="Listenumros3"/>
      <w:lvlText w:val="%1.%2.%3."/>
      <w:lvlJc w:val="left"/>
      <w:pPr>
        <w:tabs>
          <w:tab w:val="num" w:pos="851"/>
        </w:tabs>
        <w:ind w:left="851" w:hanging="851"/>
      </w:pPr>
    </w:lvl>
    <w:lvl w:ilvl="3">
      <w:start w:val="1"/>
      <w:numFmt w:val="decimal"/>
      <w:pStyle w:val="Listenumros4"/>
      <w:lvlText w:val="%1.%2.%3.%4."/>
      <w:lvlJc w:val="left"/>
      <w:pPr>
        <w:tabs>
          <w:tab w:val="num" w:pos="992"/>
        </w:tabs>
        <w:ind w:left="992" w:hanging="992"/>
      </w:pPr>
    </w:lvl>
    <w:lvl w:ilvl="4">
      <w:start w:val="1"/>
      <w:numFmt w:val="decimal"/>
      <w:pStyle w:val="Listenumros5"/>
      <w:lvlText w:val="%1.%2.%3.%4.%5."/>
      <w:lvlJc w:val="left"/>
      <w:pPr>
        <w:tabs>
          <w:tab w:val="num" w:pos="1440"/>
        </w:tabs>
        <w:ind w:left="1134" w:hanging="1134"/>
      </w:pPr>
    </w:lvl>
    <w:lvl w:ilvl="5">
      <w:start w:val="1"/>
      <w:numFmt w:val="decimal"/>
      <w:lvlText w:val="%1.%2.%3.%4.%5.%6."/>
      <w:lvlJc w:val="left"/>
      <w:pPr>
        <w:tabs>
          <w:tab w:val="num" w:pos="1276"/>
        </w:tabs>
        <w:ind w:left="1276" w:hanging="1276"/>
      </w:pPr>
    </w:lvl>
    <w:lvl w:ilvl="6">
      <w:start w:val="1"/>
      <w:numFmt w:val="decimal"/>
      <w:lvlText w:val="%1.%2.%3.%4.%5.%6.%7."/>
      <w:lvlJc w:val="left"/>
      <w:pPr>
        <w:tabs>
          <w:tab w:val="num" w:pos="1418"/>
        </w:tabs>
        <w:ind w:left="1418" w:hanging="1418"/>
      </w:pPr>
    </w:lvl>
    <w:lvl w:ilvl="7">
      <w:start w:val="1"/>
      <w:numFmt w:val="decimal"/>
      <w:lvlText w:val="%1.%2.%3.%4.%5.%6.%7.%8."/>
      <w:lvlJc w:val="left"/>
      <w:pPr>
        <w:tabs>
          <w:tab w:val="num" w:pos="1701"/>
        </w:tabs>
        <w:ind w:left="1701" w:hanging="1701"/>
      </w:pPr>
    </w:lvl>
    <w:lvl w:ilvl="8">
      <w:start w:val="1"/>
      <w:numFmt w:val="decimal"/>
      <w:lvlText w:val="%1.%2.%3.%4.%5.%6.%7.%8.%9."/>
      <w:lvlJc w:val="left"/>
      <w:pPr>
        <w:tabs>
          <w:tab w:val="num" w:pos="1843"/>
        </w:tabs>
        <w:ind w:left="1843" w:hanging="1843"/>
      </w:pPr>
    </w:lvl>
  </w:abstractNum>
  <w:abstractNum w:abstractNumId="2" w15:restartNumberingAfterBreak="0">
    <w:nsid w:val="10DC6B60"/>
    <w:multiLevelType w:val="singleLevel"/>
    <w:tmpl w:val="D78EFB82"/>
    <w:lvl w:ilvl="0">
      <w:start w:val="1"/>
      <w:numFmt w:val="bullet"/>
      <w:pStyle w:val="bullet2-a"/>
      <w:lvlText w:val=""/>
      <w:lvlJc w:val="left"/>
      <w:pPr>
        <w:tabs>
          <w:tab w:val="num" w:pos="360"/>
        </w:tabs>
        <w:ind w:left="360" w:hanging="360"/>
      </w:pPr>
      <w:rPr>
        <w:rFonts w:ascii="Symbol" w:hAnsi="Symbol" w:hint="default"/>
      </w:rPr>
    </w:lvl>
  </w:abstractNum>
  <w:abstractNum w:abstractNumId="3" w15:restartNumberingAfterBreak="0">
    <w:nsid w:val="11646936"/>
    <w:multiLevelType w:val="singleLevel"/>
    <w:tmpl w:val="086A0714"/>
    <w:lvl w:ilvl="0">
      <w:start w:val="1"/>
      <w:numFmt w:val="bullet"/>
      <w:pStyle w:val="bullet5-a"/>
      <w:lvlText w:val=""/>
      <w:lvlJc w:val="left"/>
      <w:pPr>
        <w:tabs>
          <w:tab w:val="num" w:pos="360"/>
        </w:tabs>
        <w:ind w:left="227" w:hanging="227"/>
      </w:pPr>
      <w:rPr>
        <w:rFonts w:ascii="Wingdings" w:hAnsi="Wingdings" w:hint="default"/>
      </w:rPr>
    </w:lvl>
  </w:abstractNum>
  <w:abstractNum w:abstractNumId="4" w15:restartNumberingAfterBreak="0">
    <w:nsid w:val="19C147F3"/>
    <w:multiLevelType w:val="hybridMultilevel"/>
    <w:tmpl w:val="23608DEC"/>
    <w:lvl w:ilvl="0" w:tplc="FFFFFFFF">
      <w:start w:val="4"/>
      <w:numFmt w:val="bullet"/>
      <w:lvlText w:val="-"/>
      <w:lvlJc w:val="left"/>
      <w:pPr>
        <w:tabs>
          <w:tab w:val="num" w:pos="720"/>
        </w:tabs>
        <w:ind w:left="720" w:hanging="360"/>
      </w:pPr>
      <w:rPr>
        <w:rFonts w:ascii="Times New Roman" w:eastAsia="Times"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BC3C36"/>
    <w:multiLevelType w:val="hybridMultilevel"/>
    <w:tmpl w:val="A1C20186"/>
    <w:lvl w:ilvl="0" w:tplc="FFFFFFFF">
      <w:start w:val="1"/>
      <w:numFmt w:val="bullet"/>
      <w:lvlText w:val=""/>
      <w:lvlJc w:val="left"/>
      <w:pPr>
        <w:tabs>
          <w:tab w:val="num" w:pos="720"/>
        </w:tabs>
        <w:ind w:left="720" w:hanging="360"/>
      </w:pPr>
      <w:rPr>
        <w:rFonts w:ascii="Symbol" w:hAnsi="Symbol" w:hint="default"/>
      </w:rPr>
    </w:lvl>
    <w:lvl w:ilvl="1" w:tplc="FFFFFFFF">
      <w:start w:val="4"/>
      <w:numFmt w:val="bullet"/>
      <w:lvlText w:val="-"/>
      <w:lvlJc w:val="left"/>
      <w:pPr>
        <w:tabs>
          <w:tab w:val="num" w:pos="1440"/>
        </w:tabs>
        <w:ind w:left="1440" w:hanging="360"/>
      </w:pPr>
      <w:rPr>
        <w:rFonts w:ascii="Times New Roman" w:eastAsia="Times"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504B62"/>
    <w:multiLevelType w:val="singleLevel"/>
    <w:tmpl w:val="5D9239DA"/>
    <w:lvl w:ilvl="0">
      <w:start w:val="1"/>
      <w:numFmt w:val="bullet"/>
      <w:pStyle w:val="bullet4"/>
      <w:lvlText w:val=""/>
      <w:lvlJc w:val="left"/>
      <w:pPr>
        <w:tabs>
          <w:tab w:val="num" w:pos="397"/>
        </w:tabs>
        <w:ind w:left="397" w:hanging="397"/>
      </w:pPr>
      <w:rPr>
        <w:rFonts w:ascii="Wingdings" w:hAnsi="Wingdings" w:hint="default"/>
      </w:rPr>
    </w:lvl>
  </w:abstractNum>
  <w:abstractNum w:abstractNumId="7" w15:restartNumberingAfterBreak="0">
    <w:nsid w:val="2245642A"/>
    <w:multiLevelType w:val="singleLevel"/>
    <w:tmpl w:val="9B407E1C"/>
    <w:lvl w:ilvl="0">
      <w:start w:val="1"/>
      <w:numFmt w:val="bullet"/>
      <w:pStyle w:val="bullet3-a"/>
      <w:lvlText w:val=""/>
      <w:lvlJc w:val="left"/>
      <w:pPr>
        <w:tabs>
          <w:tab w:val="num" w:pos="397"/>
        </w:tabs>
        <w:ind w:left="397" w:hanging="397"/>
      </w:pPr>
      <w:rPr>
        <w:rFonts w:ascii="Wingdings" w:hAnsi="Wingdings" w:hint="default"/>
      </w:rPr>
    </w:lvl>
  </w:abstractNum>
  <w:abstractNum w:abstractNumId="8" w15:restartNumberingAfterBreak="0">
    <w:nsid w:val="24C0220F"/>
    <w:multiLevelType w:val="singleLevel"/>
    <w:tmpl w:val="AE069874"/>
    <w:lvl w:ilvl="0">
      <w:start w:val="1"/>
      <w:numFmt w:val="bullet"/>
      <w:pStyle w:val="bullet5"/>
      <w:lvlText w:val=""/>
      <w:lvlJc w:val="left"/>
      <w:pPr>
        <w:tabs>
          <w:tab w:val="num" w:pos="397"/>
        </w:tabs>
        <w:ind w:left="397" w:hanging="397"/>
      </w:pPr>
      <w:rPr>
        <w:rFonts w:ascii="Wingdings" w:hAnsi="Wingdings" w:hint="default"/>
      </w:rPr>
    </w:lvl>
  </w:abstractNum>
  <w:abstractNum w:abstractNumId="9" w15:restartNumberingAfterBreak="0">
    <w:nsid w:val="3AD5380A"/>
    <w:multiLevelType w:val="singleLevel"/>
    <w:tmpl w:val="3738D47E"/>
    <w:lvl w:ilvl="0">
      <w:start w:val="1"/>
      <w:numFmt w:val="bullet"/>
      <w:pStyle w:val="bullet1"/>
      <w:lvlText w:val=""/>
      <w:lvlJc w:val="left"/>
      <w:pPr>
        <w:tabs>
          <w:tab w:val="num" w:pos="369"/>
        </w:tabs>
        <w:ind w:left="369" w:hanging="369"/>
      </w:pPr>
      <w:rPr>
        <w:rFonts w:ascii="Wingdings" w:hAnsi="Wingdings" w:hint="default"/>
      </w:rPr>
    </w:lvl>
  </w:abstractNum>
  <w:abstractNum w:abstractNumId="10" w15:restartNumberingAfterBreak="0">
    <w:nsid w:val="3D924F4E"/>
    <w:multiLevelType w:val="singleLevel"/>
    <w:tmpl w:val="E66409D6"/>
    <w:lvl w:ilvl="0">
      <w:start w:val="1"/>
      <w:numFmt w:val="bullet"/>
      <w:pStyle w:val="bullet4-a"/>
      <w:lvlText w:val=""/>
      <w:lvlJc w:val="left"/>
      <w:pPr>
        <w:tabs>
          <w:tab w:val="num" w:pos="397"/>
        </w:tabs>
        <w:ind w:left="397" w:hanging="397"/>
      </w:pPr>
      <w:rPr>
        <w:rFonts w:ascii="Wingdings" w:hAnsi="Wingdings" w:hint="default"/>
      </w:rPr>
    </w:lvl>
  </w:abstractNum>
  <w:abstractNum w:abstractNumId="11" w15:restartNumberingAfterBreak="0">
    <w:nsid w:val="4E93208A"/>
    <w:multiLevelType w:val="singleLevel"/>
    <w:tmpl w:val="A75870C4"/>
    <w:lvl w:ilvl="0">
      <w:start w:val="1"/>
      <w:numFmt w:val="decimal"/>
      <w:lvlText w:val="%1."/>
      <w:lvlJc w:val="left"/>
      <w:pPr>
        <w:tabs>
          <w:tab w:val="num" w:pos="360"/>
        </w:tabs>
        <w:ind w:left="227" w:hanging="227"/>
      </w:pPr>
    </w:lvl>
  </w:abstractNum>
  <w:abstractNum w:abstractNumId="12" w15:restartNumberingAfterBreak="0">
    <w:nsid w:val="52AF4C09"/>
    <w:multiLevelType w:val="multilevel"/>
    <w:tmpl w:val="79F05E64"/>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5D1F2CE3"/>
    <w:multiLevelType w:val="singleLevel"/>
    <w:tmpl w:val="EF701B64"/>
    <w:lvl w:ilvl="0">
      <w:start w:val="1"/>
      <w:numFmt w:val="lowerLetter"/>
      <w:pStyle w:val="abc1"/>
      <w:lvlText w:val="%1)"/>
      <w:lvlJc w:val="left"/>
      <w:pPr>
        <w:tabs>
          <w:tab w:val="num" w:pos="360"/>
        </w:tabs>
        <w:ind w:left="340" w:hanging="340"/>
      </w:pPr>
    </w:lvl>
  </w:abstractNum>
  <w:abstractNum w:abstractNumId="14" w15:restartNumberingAfterBreak="0">
    <w:nsid w:val="61570051"/>
    <w:multiLevelType w:val="hybridMultilevel"/>
    <w:tmpl w:val="2654F04E"/>
    <w:lvl w:ilvl="0" w:tplc="BC2A37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7F40F01"/>
    <w:multiLevelType w:val="multilevel"/>
    <w:tmpl w:val="9EA009C2"/>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780"/>
        </w:tabs>
        <w:ind w:left="780" w:hanging="720"/>
      </w:pPr>
      <w:rPr>
        <w:rFonts w:hint="default"/>
        <w:b/>
      </w:rPr>
    </w:lvl>
    <w:lvl w:ilvl="2">
      <w:start w:val="1"/>
      <w:numFmt w:val="decimal"/>
      <w:lvlText w:val="%1.%2.%3."/>
      <w:lvlJc w:val="left"/>
      <w:pPr>
        <w:tabs>
          <w:tab w:val="num" w:pos="840"/>
        </w:tabs>
        <w:ind w:left="840" w:hanging="720"/>
      </w:pPr>
      <w:rPr>
        <w:rFonts w:hint="default"/>
        <w:b/>
      </w:rPr>
    </w:lvl>
    <w:lvl w:ilvl="3">
      <w:start w:val="1"/>
      <w:numFmt w:val="decimal"/>
      <w:lvlText w:val="%1.%2.%3.%4."/>
      <w:lvlJc w:val="left"/>
      <w:pPr>
        <w:tabs>
          <w:tab w:val="num" w:pos="1260"/>
        </w:tabs>
        <w:ind w:left="1260" w:hanging="1080"/>
      </w:pPr>
      <w:rPr>
        <w:rFonts w:hint="default"/>
        <w:b/>
      </w:rPr>
    </w:lvl>
    <w:lvl w:ilvl="4">
      <w:start w:val="1"/>
      <w:numFmt w:val="decimal"/>
      <w:lvlText w:val="%1.%2.%3.%4.%5."/>
      <w:lvlJc w:val="left"/>
      <w:pPr>
        <w:tabs>
          <w:tab w:val="num" w:pos="1320"/>
        </w:tabs>
        <w:ind w:left="1320" w:hanging="1080"/>
      </w:pPr>
      <w:rPr>
        <w:rFonts w:hint="default"/>
        <w:b/>
      </w:rPr>
    </w:lvl>
    <w:lvl w:ilvl="5">
      <w:start w:val="1"/>
      <w:numFmt w:val="decimal"/>
      <w:lvlText w:val="%1.%2.%3.%4.%5.%6."/>
      <w:lvlJc w:val="left"/>
      <w:pPr>
        <w:tabs>
          <w:tab w:val="num" w:pos="1740"/>
        </w:tabs>
        <w:ind w:left="1740" w:hanging="144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2220"/>
        </w:tabs>
        <w:ind w:left="2220" w:hanging="1800"/>
      </w:pPr>
      <w:rPr>
        <w:rFonts w:hint="default"/>
        <w:b/>
      </w:rPr>
    </w:lvl>
    <w:lvl w:ilvl="8">
      <w:start w:val="1"/>
      <w:numFmt w:val="decimal"/>
      <w:lvlText w:val="%1.%2.%3.%4.%5.%6.%7.%8.%9."/>
      <w:lvlJc w:val="left"/>
      <w:pPr>
        <w:tabs>
          <w:tab w:val="num" w:pos="2280"/>
        </w:tabs>
        <w:ind w:left="2280" w:hanging="1800"/>
      </w:pPr>
      <w:rPr>
        <w:rFonts w:hint="default"/>
        <w:b/>
      </w:rPr>
    </w:lvl>
  </w:abstractNum>
  <w:abstractNum w:abstractNumId="16" w15:restartNumberingAfterBreak="0">
    <w:nsid w:val="789B1718"/>
    <w:multiLevelType w:val="singleLevel"/>
    <w:tmpl w:val="D36C79DE"/>
    <w:lvl w:ilvl="0">
      <w:start w:val="1"/>
      <w:numFmt w:val="bullet"/>
      <w:pStyle w:val="bullet2"/>
      <w:lvlText w:val=""/>
      <w:lvlJc w:val="left"/>
      <w:pPr>
        <w:tabs>
          <w:tab w:val="num" w:pos="360"/>
        </w:tabs>
        <w:ind w:left="360" w:hanging="360"/>
      </w:pPr>
      <w:rPr>
        <w:rFonts w:ascii="Symbol" w:hAnsi="Symbol" w:hint="default"/>
      </w:rPr>
    </w:lvl>
  </w:abstractNum>
  <w:abstractNum w:abstractNumId="17" w15:restartNumberingAfterBreak="0">
    <w:nsid w:val="799F2ACA"/>
    <w:multiLevelType w:val="singleLevel"/>
    <w:tmpl w:val="3D8A3F38"/>
    <w:lvl w:ilvl="0">
      <w:start w:val="1"/>
      <w:numFmt w:val="bullet"/>
      <w:pStyle w:val="bullet3"/>
      <w:lvlText w:val=""/>
      <w:lvlJc w:val="left"/>
      <w:pPr>
        <w:tabs>
          <w:tab w:val="num" w:pos="397"/>
        </w:tabs>
        <w:ind w:left="397" w:hanging="397"/>
      </w:pPr>
      <w:rPr>
        <w:rFonts w:ascii="Wingdings" w:hAnsi="Wingdings" w:hint="default"/>
      </w:rPr>
    </w:lvl>
  </w:abstractNum>
  <w:abstractNum w:abstractNumId="18" w15:restartNumberingAfterBreak="0">
    <w:nsid w:val="7A154587"/>
    <w:multiLevelType w:val="multilevel"/>
    <w:tmpl w:val="78502D2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7A9F7E75"/>
    <w:multiLevelType w:val="multilevel"/>
    <w:tmpl w:val="33302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945D9E"/>
    <w:multiLevelType w:val="singleLevel"/>
    <w:tmpl w:val="3A42644C"/>
    <w:lvl w:ilvl="0">
      <w:start w:val="1"/>
      <w:numFmt w:val="decimal"/>
      <w:pStyle w:val="Articles"/>
      <w:lvlText w:val="Article %1."/>
      <w:lvlJc w:val="left"/>
      <w:pPr>
        <w:tabs>
          <w:tab w:val="num" w:pos="1080"/>
        </w:tabs>
        <w:ind w:left="227" w:hanging="227"/>
      </w:pPr>
    </w:lvl>
  </w:abstractNum>
  <w:num w:numId="1" w16cid:durableId="1728990920">
    <w:abstractNumId w:val="11"/>
  </w:num>
  <w:num w:numId="2" w16cid:durableId="446243016">
    <w:abstractNumId w:val="13"/>
  </w:num>
  <w:num w:numId="3" w16cid:durableId="1866283362">
    <w:abstractNumId w:val="20"/>
  </w:num>
  <w:num w:numId="4" w16cid:durableId="1535999824">
    <w:abstractNumId w:val="9"/>
  </w:num>
  <w:num w:numId="5" w16cid:durableId="831524905">
    <w:abstractNumId w:val="16"/>
  </w:num>
  <w:num w:numId="6" w16cid:durableId="685250929">
    <w:abstractNumId w:val="2"/>
  </w:num>
  <w:num w:numId="7" w16cid:durableId="153449833">
    <w:abstractNumId w:val="17"/>
  </w:num>
  <w:num w:numId="8" w16cid:durableId="1268074331">
    <w:abstractNumId w:val="7"/>
  </w:num>
  <w:num w:numId="9" w16cid:durableId="168251132">
    <w:abstractNumId w:val="6"/>
  </w:num>
  <w:num w:numId="10" w16cid:durableId="844973690">
    <w:abstractNumId w:val="10"/>
  </w:num>
  <w:num w:numId="11" w16cid:durableId="732704627">
    <w:abstractNumId w:val="8"/>
  </w:num>
  <w:num w:numId="12" w16cid:durableId="2018771609">
    <w:abstractNumId w:val="3"/>
  </w:num>
  <w:num w:numId="13" w16cid:durableId="1781947995">
    <w:abstractNumId w:val="1"/>
  </w:num>
  <w:num w:numId="14" w16cid:durableId="1088968630">
    <w:abstractNumId w:val="1"/>
  </w:num>
  <w:num w:numId="15" w16cid:durableId="632977477">
    <w:abstractNumId w:val="1"/>
  </w:num>
  <w:num w:numId="16" w16cid:durableId="1125850239">
    <w:abstractNumId w:val="1"/>
  </w:num>
  <w:num w:numId="17" w16cid:durableId="1324091302">
    <w:abstractNumId w:val="1"/>
  </w:num>
  <w:num w:numId="18" w16cid:durableId="1518426436">
    <w:abstractNumId w:val="0"/>
  </w:num>
  <w:num w:numId="19" w16cid:durableId="1090927826">
    <w:abstractNumId w:val="0"/>
  </w:num>
  <w:num w:numId="20" w16cid:durableId="336731456">
    <w:abstractNumId w:val="0"/>
  </w:num>
  <w:num w:numId="21" w16cid:durableId="2054504077">
    <w:abstractNumId w:val="0"/>
  </w:num>
  <w:num w:numId="22" w16cid:durableId="1943755943">
    <w:abstractNumId w:val="0"/>
  </w:num>
  <w:num w:numId="23" w16cid:durableId="2022928458">
    <w:abstractNumId w:val="0"/>
  </w:num>
  <w:num w:numId="24" w16cid:durableId="159927658">
    <w:abstractNumId w:val="0"/>
  </w:num>
  <w:num w:numId="25" w16cid:durableId="308286934">
    <w:abstractNumId w:val="0"/>
  </w:num>
  <w:num w:numId="26" w16cid:durableId="2147039073">
    <w:abstractNumId w:val="0"/>
  </w:num>
  <w:num w:numId="27" w16cid:durableId="452985740">
    <w:abstractNumId w:val="18"/>
  </w:num>
  <w:num w:numId="28" w16cid:durableId="114564891">
    <w:abstractNumId w:val="5"/>
  </w:num>
  <w:num w:numId="29" w16cid:durableId="996229012">
    <w:abstractNumId w:val="4"/>
  </w:num>
  <w:num w:numId="30" w16cid:durableId="803888161">
    <w:abstractNumId w:val="15"/>
  </w:num>
  <w:num w:numId="31" w16cid:durableId="534925396">
    <w:abstractNumId w:val="12"/>
  </w:num>
  <w:num w:numId="32" w16cid:durableId="1125584397">
    <w:abstractNumId w:val="14"/>
  </w:num>
  <w:num w:numId="33" w16cid:durableId="1124695269">
    <w:abstractNumId w:val="19"/>
  </w:num>
  <w:num w:numId="34" w16cid:durableId="2128573139">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826"/>
    <w:rsid w:val="00000EB1"/>
    <w:rsid w:val="000208C3"/>
    <w:rsid w:val="00046C94"/>
    <w:rsid w:val="00047D9C"/>
    <w:rsid w:val="00047FF5"/>
    <w:rsid w:val="00050BB2"/>
    <w:rsid w:val="00075A69"/>
    <w:rsid w:val="000833C9"/>
    <w:rsid w:val="00087038"/>
    <w:rsid w:val="000A6994"/>
    <w:rsid w:val="000A7D1F"/>
    <w:rsid w:val="000B43CF"/>
    <w:rsid w:val="000C0C97"/>
    <w:rsid w:val="000D5BAF"/>
    <w:rsid w:val="000E3AEC"/>
    <w:rsid w:val="000F3A27"/>
    <w:rsid w:val="000F5994"/>
    <w:rsid w:val="001044F8"/>
    <w:rsid w:val="00107FFB"/>
    <w:rsid w:val="001233DE"/>
    <w:rsid w:val="00134E88"/>
    <w:rsid w:val="0013673E"/>
    <w:rsid w:val="00144F96"/>
    <w:rsid w:val="00146669"/>
    <w:rsid w:val="001538D9"/>
    <w:rsid w:val="00156CB5"/>
    <w:rsid w:val="00164D63"/>
    <w:rsid w:val="00171246"/>
    <w:rsid w:val="00185833"/>
    <w:rsid w:val="001A26E8"/>
    <w:rsid w:val="001B1872"/>
    <w:rsid w:val="001C08D3"/>
    <w:rsid w:val="001C388D"/>
    <w:rsid w:val="00205BD9"/>
    <w:rsid w:val="00221F20"/>
    <w:rsid w:val="0022375E"/>
    <w:rsid w:val="002239C9"/>
    <w:rsid w:val="00254730"/>
    <w:rsid w:val="002807BD"/>
    <w:rsid w:val="002C0CCF"/>
    <w:rsid w:val="002C16E8"/>
    <w:rsid w:val="002C3C01"/>
    <w:rsid w:val="002C4F59"/>
    <w:rsid w:val="003012B8"/>
    <w:rsid w:val="00305C8A"/>
    <w:rsid w:val="0030719D"/>
    <w:rsid w:val="00317087"/>
    <w:rsid w:val="003204F3"/>
    <w:rsid w:val="00357D7C"/>
    <w:rsid w:val="00366E52"/>
    <w:rsid w:val="00366FBB"/>
    <w:rsid w:val="00367560"/>
    <w:rsid w:val="00374977"/>
    <w:rsid w:val="00392A3B"/>
    <w:rsid w:val="003B0709"/>
    <w:rsid w:val="003B6D32"/>
    <w:rsid w:val="00401751"/>
    <w:rsid w:val="00413F15"/>
    <w:rsid w:val="00422530"/>
    <w:rsid w:val="00436A2F"/>
    <w:rsid w:val="00474ACF"/>
    <w:rsid w:val="004A74A7"/>
    <w:rsid w:val="004B5F01"/>
    <w:rsid w:val="004C119A"/>
    <w:rsid w:val="004C767E"/>
    <w:rsid w:val="004E44F9"/>
    <w:rsid w:val="00505E34"/>
    <w:rsid w:val="00510A60"/>
    <w:rsid w:val="005251DE"/>
    <w:rsid w:val="00543331"/>
    <w:rsid w:val="0055183D"/>
    <w:rsid w:val="00552FCA"/>
    <w:rsid w:val="00553818"/>
    <w:rsid w:val="0055420F"/>
    <w:rsid w:val="00575FEB"/>
    <w:rsid w:val="005A43D6"/>
    <w:rsid w:val="005B3E54"/>
    <w:rsid w:val="005B798C"/>
    <w:rsid w:val="005C354E"/>
    <w:rsid w:val="005E0DD7"/>
    <w:rsid w:val="0060119C"/>
    <w:rsid w:val="0060405B"/>
    <w:rsid w:val="0062042A"/>
    <w:rsid w:val="006248C5"/>
    <w:rsid w:val="006356B7"/>
    <w:rsid w:val="0067277E"/>
    <w:rsid w:val="00674484"/>
    <w:rsid w:val="0067466F"/>
    <w:rsid w:val="00691479"/>
    <w:rsid w:val="006948BE"/>
    <w:rsid w:val="006C53A7"/>
    <w:rsid w:val="006D61D9"/>
    <w:rsid w:val="006D6255"/>
    <w:rsid w:val="006F58EE"/>
    <w:rsid w:val="00733579"/>
    <w:rsid w:val="00737227"/>
    <w:rsid w:val="007622F5"/>
    <w:rsid w:val="00762457"/>
    <w:rsid w:val="007A772D"/>
    <w:rsid w:val="007B64FF"/>
    <w:rsid w:val="007C106E"/>
    <w:rsid w:val="007C344F"/>
    <w:rsid w:val="007C52D6"/>
    <w:rsid w:val="007F298E"/>
    <w:rsid w:val="00812725"/>
    <w:rsid w:val="0082193F"/>
    <w:rsid w:val="00826427"/>
    <w:rsid w:val="00840830"/>
    <w:rsid w:val="00854A88"/>
    <w:rsid w:val="0086127B"/>
    <w:rsid w:val="008751B7"/>
    <w:rsid w:val="00880363"/>
    <w:rsid w:val="00896B41"/>
    <w:rsid w:val="008A3E48"/>
    <w:rsid w:val="008A57E8"/>
    <w:rsid w:val="008B7DC5"/>
    <w:rsid w:val="008D2AC6"/>
    <w:rsid w:val="008E4B55"/>
    <w:rsid w:val="008E6CE9"/>
    <w:rsid w:val="00902D18"/>
    <w:rsid w:val="00907F29"/>
    <w:rsid w:val="00914B20"/>
    <w:rsid w:val="0092212E"/>
    <w:rsid w:val="00927BEE"/>
    <w:rsid w:val="00943ED3"/>
    <w:rsid w:val="00956FA2"/>
    <w:rsid w:val="00962F02"/>
    <w:rsid w:val="00965826"/>
    <w:rsid w:val="00967710"/>
    <w:rsid w:val="0098182D"/>
    <w:rsid w:val="009823F4"/>
    <w:rsid w:val="00986B9E"/>
    <w:rsid w:val="009908B9"/>
    <w:rsid w:val="00995D08"/>
    <w:rsid w:val="009971AF"/>
    <w:rsid w:val="009A0B8E"/>
    <w:rsid w:val="009C222C"/>
    <w:rsid w:val="009C615B"/>
    <w:rsid w:val="009D2AAB"/>
    <w:rsid w:val="009D4F1A"/>
    <w:rsid w:val="009D7D4F"/>
    <w:rsid w:val="009E28EC"/>
    <w:rsid w:val="009E3EAE"/>
    <w:rsid w:val="009F4C54"/>
    <w:rsid w:val="009F7B45"/>
    <w:rsid w:val="00A00080"/>
    <w:rsid w:val="00A0286A"/>
    <w:rsid w:val="00A368BD"/>
    <w:rsid w:val="00A445F1"/>
    <w:rsid w:val="00A510EF"/>
    <w:rsid w:val="00A54329"/>
    <w:rsid w:val="00A64C5B"/>
    <w:rsid w:val="00A91E1A"/>
    <w:rsid w:val="00AA58A2"/>
    <w:rsid w:val="00AB17B1"/>
    <w:rsid w:val="00AB5116"/>
    <w:rsid w:val="00AD2E1C"/>
    <w:rsid w:val="00AE3422"/>
    <w:rsid w:val="00AF1243"/>
    <w:rsid w:val="00AF68FA"/>
    <w:rsid w:val="00B05061"/>
    <w:rsid w:val="00B06FAA"/>
    <w:rsid w:val="00B11121"/>
    <w:rsid w:val="00B16668"/>
    <w:rsid w:val="00B2401B"/>
    <w:rsid w:val="00B34C96"/>
    <w:rsid w:val="00B36B13"/>
    <w:rsid w:val="00B40B37"/>
    <w:rsid w:val="00B622F5"/>
    <w:rsid w:val="00B746B8"/>
    <w:rsid w:val="00B8331C"/>
    <w:rsid w:val="00B90E40"/>
    <w:rsid w:val="00B91D39"/>
    <w:rsid w:val="00BD196D"/>
    <w:rsid w:val="00BE2BA5"/>
    <w:rsid w:val="00BE6064"/>
    <w:rsid w:val="00C027E1"/>
    <w:rsid w:val="00C221BA"/>
    <w:rsid w:val="00C26CE7"/>
    <w:rsid w:val="00C37499"/>
    <w:rsid w:val="00C37600"/>
    <w:rsid w:val="00C635D6"/>
    <w:rsid w:val="00C75CF7"/>
    <w:rsid w:val="00C7714C"/>
    <w:rsid w:val="00C8752B"/>
    <w:rsid w:val="00C903C0"/>
    <w:rsid w:val="00C96503"/>
    <w:rsid w:val="00CB5AF1"/>
    <w:rsid w:val="00CD5392"/>
    <w:rsid w:val="00CE0AAB"/>
    <w:rsid w:val="00CF262D"/>
    <w:rsid w:val="00D03E4B"/>
    <w:rsid w:val="00D11F2C"/>
    <w:rsid w:val="00D21D92"/>
    <w:rsid w:val="00D22695"/>
    <w:rsid w:val="00D25A25"/>
    <w:rsid w:val="00D41BA0"/>
    <w:rsid w:val="00D47ADF"/>
    <w:rsid w:val="00D54F5E"/>
    <w:rsid w:val="00D86338"/>
    <w:rsid w:val="00D9725C"/>
    <w:rsid w:val="00D97315"/>
    <w:rsid w:val="00D975BF"/>
    <w:rsid w:val="00DC7CB4"/>
    <w:rsid w:val="00E130B4"/>
    <w:rsid w:val="00E16D19"/>
    <w:rsid w:val="00E229C1"/>
    <w:rsid w:val="00E23F1B"/>
    <w:rsid w:val="00EA066A"/>
    <w:rsid w:val="00EA0D1C"/>
    <w:rsid w:val="00EA1E6E"/>
    <w:rsid w:val="00EA73F6"/>
    <w:rsid w:val="00EC62BA"/>
    <w:rsid w:val="00ED520E"/>
    <w:rsid w:val="00ED6AA9"/>
    <w:rsid w:val="00EE62AC"/>
    <w:rsid w:val="00EF228F"/>
    <w:rsid w:val="00F03B5A"/>
    <w:rsid w:val="00F20C52"/>
    <w:rsid w:val="00F26D10"/>
    <w:rsid w:val="00F37C43"/>
    <w:rsid w:val="00F5605C"/>
    <w:rsid w:val="00F73A80"/>
    <w:rsid w:val="00F77968"/>
    <w:rsid w:val="00F80DF0"/>
    <w:rsid w:val="00F9323E"/>
    <w:rsid w:val="00FA58E2"/>
    <w:rsid w:val="00FC160E"/>
    <w:rsid w:val="00FD5FE2"/>
    <w:rsid w:val="00FE20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42A0A3"/>
  <w15:chartTrackingRefBased/>
  <w15:docId w15:val="{0E6FE0C1-1A3F-4311-BBFA-CF51A601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cs="Arial"/>
      <w:sz w:val="22"/>
      <w:szCs w:val="22"/>
      <w:lang w:val="fr-FR" w:eastAsia="fr-FR"/>
    </w:rPr>
  </w:style>
  <w:style w:type="paragraph" w:styleId="Titre1">
    <w:name w:val="heading 1"/>
    <w:basedOn w:val="Normal"/>
    <w:next w:val="Normal"/>
    <w:qFormat/>
    <w:pPr>
      <w:numPr>
        <w:numId w:val="18"/>
      </w:numPr>
      <w:spacing w:before="120" w:after="240" w:line="280" w:lineRule="atLeast"/>
      <w:outlineLvl w:val="0"/>
    </w:pPr>
    <w:rPr>
      <w:b/>
      <w:bCs/>
    </w:rPr>
  </w:style>
  <w:style w:type="paragraph" w:styleId="Titre2">
    <w:name w:val="heading 2"/>
    <w:basedOn w:val="Normal"/>
    <w:next w:val="Normal"/>
    <w:qFormat/>
    <w:pPr>
      <w:numPr>
        <w:ilvl w:val="1"/>
        <w:numId w:val="19"/>
      </w:numPr>
      <w:tabs>
        <w:tab w:val="clear" w:pos="576"/>
        <w:tab w:val="left" w:pos="709"/>
      </w:tabs>
      <w:spacing w:before="120" w:after="240" w:line="280" w:lineRule="atLeast"/>
      <w:ind w:left="964" w:hanging="567"/>
      <w:outlineLvl w:val="1"/>
    </w:pPr>
    <w:rPr>
      <w:b/>
      <w:bCs/>
    </w:rPr>
  </w:style>
  <w:style w:type="paragraph" w:styleId="Titre3">
    <w:name w:val="heading 3"/>
    <w:basedOn w:val="Normal"/>
    <w:next w:val="Normal"/>
    <w:qFormat/>
    <w:pPr>
      <w:numPr>
        <w:ilvl w:val="2"/>
        <w:numId w:val="20"/>
      </w:numPr>
      <w:spacing w:before="120" w:after="240" w:line="280" w:lineRule="atLeast"/>
      <w:ind w:left="1644" w:hanging="680"/>
      <w:outlineLvl w:val="2"/>
    </w:pPr>
    <w:rPr>
      <w:b/>
      <w:bCs/>
    </w:rPr>
  </w:style>
  <w:style w:type="paragraph" w:styleId="Titre4">
    <w:name w:val="heading 4"/>
    <w:basedOn w:val="Normal"/>
    <w:next w:val="Normal"/>
    <w:qFormat/>
    <w:pPr>
      <w:numPr>
        <w:ilvl w:val="3"/>
        <w:numId w:val="21"/>
      </w:numPr>
      <w:tabs>
        <w:tab w:val="clear" w:pos="992"/>
        <w:tab w:val="left" w:pos="1134"/>
      </w:tabs>
      <w:spacing w:before="120" w:after="240" w:line="280" w:lineRule="atLeast"/>
      <w:ind w:left="2495" w:hanging="851"/>
      <w:outlineLvl w:val="3"/>
    </w:pPr>
    <w:rPr>
      <w:b/>
      <w:bCs/>
    </w:rPr>
  </w:style>
  <w:style w:type="paragraph" w:styleId="Titre5">
    <w:name w:val="heading 5"/>
    <w:basedOn w:val="Normal"/>
    <w:next w:val="Normal"/>
    <w:qFormat/>
    <w:pPr>
      <w:numPr>
        <w:ilvl w:val="4"/>
        <w:numId w:val="22"/>
      </w:numPr>
      <w:tabs>
        <w:tab w:val="clear" w:pos="1134"/>
        <w:tab w:val="left" w:pos="1418"/>
      </w:tabs>
      <w:spacing w:before="120" w:after="240" w:line="280" w:lineRule="atLeast"/>
      <w:ind w:left="3516" w:hanging="1021"/>
      <w:outlineLvl w:val="4"/>
    </w:pPr>
    <w:rPr>
      <w:b/>
      <w:bCs/>
    </w:rPr>
  </w:style>
  <w:style w:type="paragraph" w:styleId="Titre6">
    <w:name w:val="heading 6"/>
    <w:basedOn w:val="Normal"/>
    <w:next w:val="Normal"/>
    <w:qFormat/>
    <w:pPr>
      <w:numPr>
        <w:ilvl w:val="5"/>
        <w:numId w:val="23"/>
      </w:numPr>
      <w:tabs>
        <w:tab w:val="clear" w:pos="1276"/>
        <w:tab w:val="num" w:pos="1701"/>
      </w:tabs>
      <w:spacing w:before="240" w:after="120" w:line="280" w:lineRule="atLeast"/>
      <w:ind w:left="1701" w:hanging="1701"/>
      <w:outlineLvl w:val="5"/>
    </w:pPr>
    <w:rPr>
      <w:b/>
      <w:bCs/>
    </w:rPr>
  </w:style>
  <w:style w:type="paragraph" w:styleId="Titre7">
    <w:name w:val="heading 7"/>
    <w:basedOn w:val="Normal"/>
    <w:next w:val="Normal"/>
    <w:qFormat/>
    <w:pPr>
      <w:numPr>
        <w:ilvl w:val="6"/>
        <w:numId w:val="24"/>
      </w:numPr>
      <w:tabs>
        <w:tab w:val="clear" w:pos="1418"/>
        <w:tab w:val="num" w:pos="2127"/>
      </w:tabs>
      <w:spacing w:before="240" w:after="120" w:line="280" w:lineRule="atLeast"/>
      <w:ind w:left="1985" w:hanging="1985"/>
      <w:outlineLvl w:val="6"/>
    </w:pPr>
    <w:rPr>
      <w:b/>
      <w:bCs/>
    </w:rPr>
  </w:style>
  <w:style w:type="paragraph" w:styleId="Titre8">
    <w:name w:val="heading 8"/>
    <w:basedOn w:val="Normal"/>
    <w:next w:val="Normal"/>
    <w:qFormat/>
    <w:pPr>
      <w:numPr>
        <w:ilvl w:val="7"/>
        <w:numId w:val="25"/>
      </w:numPr>
      <w:spacing w:before="240" w:after="120" w:line="280" w:lineRule="atLeast"/>
      <w:outlineLvl w:val="7"/>
    </w:pPr>
    <w:rPr>
      <w:b/>
      <w:bCs/>
    </w:rPr>
  </w:style>
  <w:style w:type="paragraph" w:styleId="Titre9">
    <w:name w:val="heading 9"/>
    <w:basedOn w:val="Normal"/>
    <w:next w:val="Normal"/>
    <w:qFormat/>
    <w:pPr>
      <w:numPr>
        <w:ilvl w:val="8"/>
        <w:numId w:val="26"/>
      </w:numPr>
      <w:spacing w:before="240" w:after="120" w:line="280" w:lineRule="atLeast"/>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ticles">
    <w:name w:val="Articles"/>
    <w:basedOn w:val="Normal"/>
    <w:next w:val="Normal"/>
    <w:pPr>
      <w:numPr>
        <w:numId w:val="3"/>
      </w:numPr>
      <w:spacing w:after="240"/>
    </w:pPr>
    <w:rPr>
      <w:b/>
      <w:bCs/>
      <w:u w:val="single"/>
    </w:rPr>
  </w:style>
  <w:style w:type="table" w:styleId="Grilledutableau">
    <w:name w:val="Table Grid"/>
    <w:basedOn w:val="TableauNormal"/>
    <w:rsid w:val="00AF68F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pace">
    <w:name w:val="espace"/>
    <w:basedOn w:val="Normal"/>
    <w:pPr>
      <w:spacing w:after="240"/>
    </w:pPr>
  </w:style>
  <w:style w:type="paragraph" w:customStyle="1" w:styleId="adresse">
    <w:name w:val="adresse"/>
    <w:basedOn w:val="Normal"/>
    <w:pPr>
      <w:spacing w:before="1680"/>
    </w:pPr>
  </w:style>
  <w:style w:type="paragraph" w:customStyle="1" w:styleId="Date1">
    <w:name w:val="Date1"/>
    <w:basedOn w:val="Normal"/>
    <w:pPr>
      <w:spacing w:before="840"/>
      <w:ind w:left="4649"/>
    </w:pPr>
  </w:style>
  <w:style w:type="paragraph" w:customStyle="1" w:styleId="f-politesse">
    <w:name w:val="f-politesse"/>
    <w:basedOn w:val="Normal"/>
    <w:pPr>
      <w:spacing w:after="480"/>
    </w:pPr>
  </w:style>
  <w:style w:type="paragraph" w:customStyle="1" w:styleId="oj1-a">
    <w:name w:val="oj1-a"/>
    <w:basedOn w:val="oj1"/>
    <w:pPr>
      <w:spacing w:after="240"/>
    </w:pPr>
  </w:style>
  <w:style w:type="paragraph" w:customStyle="1" w:styleId="oj1">
    <w:name w:val="oj1"/>
    <w:basedOn w:val="Normal"/>
    <w:pPr>
      <w:tabs>
        <w:tab w:val="num" w:pos="360"/>
      </w:tabs>
      <w:spacing w:after="120"/>
      <w:ind w:left="227" w:hanging="227"/>
    </w:pPr>
  </w:style>
  <w:style w:type="paragraph" w:styleId="Listenumros4">
    <w:name w:val="List Number 4"/>
    <w:basedOn w:val="Normal"/>
    <w:pPr>
      <w:numPr>
        <w:ilvl w:val="3"/>
        <w:numId w:val="16"/>
      </w:numPr>
      <w:spacing w:after="240"/>
      <w:ind w:left="2693"/>
      <w:outlineLvl w:val="3"/>
    </w:pPr>
  </w:style>
  <w:style w:type="paragraph" w:customStyle="1" w:styleId="liste-presence">
    <w:name w:val="liste-presence"/>
    <w:basedOn w:val="Normal"/>
    <w:pPr>
      <w:spacing w:after="240"/>
    </w:pPr>
  </w:style>
  <w:style w:type="paragraph" w:styleId="Listenumros5">
    <w:name w:val="List Number 5"/>
    <w:basedOn w:val="Normal"/>
    <w:pPr>
      <w:numPr>
        <w:ilvl w:val="4"/>
        <w:numId w:val="17"/>
      </w:numPr>
      <w:spacing w:after="240"/>
      <w:ind w:left="3827"/>
      <w:outlineLvl w:val="4"/>
    </w:pPr>
  </w:style>
  <w:style w:type="paragraph" w:customStyle="1" w:styleId="textecentr">
    <w:name w:val="texte centré"/>
    <w:basedOn w:val="Normal"/>
    <w:pPr>
      <w:spacing w:after="240"/>
      <w:jc w:val="center"/>
    </w:pPr>
  </w:style>
  <w:style w:type="paragraph" w:customStyle="1" w:styleId="annexe">
    <w:name w:val="annexe"/>
    <w:basedOn w:val="Normal"/>
    <w:pPr>
      <w:spacing w:before="840"/>
    </w:pPr>
    <w:rPr>
      <w:b/>
      <w:bCs/>
      <w:u w:val="single"/>
    </w:rPr>
  </w:style>
  <w:style w:type="paragraph" w:customStyle="1" w:styleId="annexe1">
    <w:name w:val="annexe1"/>
    <w:basedOn w:val="annexe"/>
    <w:pPr>
      <w:spacing w:before="0"/>
      <w:jc w:val="left"/>
    </w:pPr>
    <w:rPr>
      <w:b w:val="0"/>
      <w:bCs w:val="0"/>
      <w:u w:val="none"/>
    </w:rPr>
  </w:style>
  <w:style w:type="paragraph" w:customStyle="1" w:styleId="titre">
    <w:name w:val="titre"/>
    <w:basedOn w:val="Normal"/>
    <w:pPr>
      <w:spacing w:before="720" w:after="240"/>
    </w:pPr>
  </w:style>
  <w:style w:type="paragraph" w:customStyle="1" w:styleId="textesimple">
    <w:name w:val="texte simple"/>
    <w:basedOn w:val="Normal"/>
  </w:style>
  <w:style w:type="paragraph" w:customStyle="1" w:styleId="abc1">
    <w:name w:val="abc1"/>
    <w:basedOn w:val="Normal"/>
    <w:next w:val="Normal"/>
    <w:pPr>
      <w:numPr>
        <w:numId w:val="2"/>
      </w:numPr>
      <w:spacing w:after="240"/>
      <w:ind w:left="369" w:hanging="369"/>
    </w:pPr>
  </w:style>
  <w:style w:type="paragraph" w:customStyle="1" w:styleId="objet">
    <w:name w:val="objet"/>
    <w:basedOn w:val="titre"/>
    <w:pPr>
      <w:spacing w:before="840" w:after="0"/>
    </w:pPr>
    <w:rPr>
      <w:b/>
      <w:bCs/>
    </w:rPr>
  </w:style>
  <w:style w:type="paragraph" w:customStyle="1" w:styleId="objet1">
    <w:name w:val="objet1"/>
    <w:basedOn w:val="objet"/>
    <w:rPr>
      <w:b w:val="0"/>
      <w:bCs w:val="0"/>
      <w:u w:val="single"/>
    </w:rPr>
  </w:style>
  <w:style w:type="paragraph" w:customStyle="1" w:styleId="adresse1">
    <w:name w:val="adresse1"/>
    <w:basedOn w:val="adresse"/>
    <w:pPr>
      <w:spacing w:before="0"/>
    </w:pPr>
  </w:style>
  <w:style w:type="paragraph" w:customStyle="1" w:styleId="bullet1">
    <w:name w:val="bullet1"/>
    <w:basedOn w:val="Normal"/>
    <w:pPr>
      <w:numPr>
        <w:numId w:val="4"/>
      </w:numPr>
      <w:spacing w:after="120"/>
    </w:pPr>
  </w:style>
  <w:style w:type="paragraph" w:customStyle="1" w:styleId="bullet2">
    <w:name w:val="bullet2"/>
    <w:basedOn w:val="Normal"/>
    <w:pPr>
      <w:numPr>
        <w:numId w:val="5"/>
      </w:numPr>
      <w:spacing w:after="120"/>
      <w:ind w:left="681" w:hanging="284"/>
    </w:pPr>
  </w:style>
  <w:style w:type="paragraph" w:customStyle="1" w:styleId="bullet2-a">
    <w:name w:val="bullet2-a"/>
    <w:basedOn w:val="bullet2"/>
    <w:pPr>
      <w:numPr>
        <w:numId w:val="6"/>
      </w:numPr>
      <w:spacing w:after="240"/>
      <w:ind w:left="681" w:hanging="284"/>
    </w:pPr>
  </w:style>
  <w:style w:type="paragraph" w:customStyle="1" w:styleId="bullet3">
    <w:name w:val="bullet3"/>
    <w:basedOn w:val="Normal"/>
    <w:pPr>
      <w:numPr>
        <w:numId w:val="7"/>
      </w:numPr>
      <w:spacing w:after="120"/>
      <w:ind w:left="964" w:hanging="284"/>
    </w:pPr>
  </w:style>
  <w:style w:type="paragraph" w:customStyle="1" w:styleId="bullet3-a">
    <w:name w:val="bullet3-a"/>
    <w:basedOn w:val="Normal"/>
    <w:pPr>
      <w:numPr>
        <w:numId w:val="8"/>
      </w:numPr>
      <w:spacing w:after="240"/>
      <w:ind w:left="964" w:hanging="284"/>
    </w:pPr>
  </w:style>
  <w:style w:type="paragraph" w:customStyle="1" w:styleId="copie">
    <w:name w:val="copie à"/>
    <w:basedOn w:val="Normal"/>
  </w:style>
  <w:style w:type="paragraph" w:customStyle="1" w:styleId="texte1-Titre1">
    <w:name w:val="texte1-Titre1"/>
    <w:basedOn w:val="Normal"/>
    <w:pPr>
      <w:spacing w:after="240"/>
      <w:ind w:left="397"/>
    </w:pPr>
  </w:style>
  <w:style w:type="paragraph" w:styleId="Listenumros">
    <w:name w:val="List Number"/>
    <w:basedOn w:val="Normal"/>
    <w:pPr>
      <w:numPr>
        <w:numId w:val="13"/>
      </w:numPr>
      <w:spacing w:after="240"/>
      <w:outlineLvl w:val="0"/>
    </w:pPr>
  </w:style>
  <w:style w:type="paragraph" w:styleId="Listenumros2">
    <w:name w:val="List Number 2"/>
    <w:basedOn w:val="Normal"/>
    <w:pPr>
      <w:numPr>
        <w:ilvl w:val="1"/>
        <w:numId w:val="14"/>
      </w:numPr>
      <w:spacing w:after="240"/>
      <w:ind w:left="1003" w:hanging="578"/>
      <w:outlineLvl w:val="1"/>
    </w:pPr>
  </w:style>
  <w:style w:type="paragraph" w:styleId="Listenumros3">
    <w:name w:val="List Number 3"/>
    <w:basedOn w:val="Normal"/>
    <w:pPr>
      <w:numPr>
        <w:ilvl w:val="2"/>
        <w:numId w:val="15"/>
      </w:numPr>
      <w:spacing w:after="240"/>
      <w:ind w:left="1729" w:hanging="737"/>
      <w:outlineLvl w:val="2"/>
    </w:pPr>
  </w:style>
  <w:style w:type="paragraph" w:customStyle="1" w:styleId="reference">
    <w:name w:val="reference"/>
    <w:basedOn w:val="Normal"/>
    <w:pPr>
      <w:ind w:left="4649"/>
    </w:pPr>
    <w:rPr>
      <w:sz w:val="12"/>
      <w:szCs w:val="12"/>
    </w:rPr>
  </w:style>
  <w:style w:type="paragraph" w:customStyle="1" w:styleId="reference2">
    <w:name w:val="reference2"/>
    <w:basedOn w:val="Normal"/>
    <w:pPr>
      <w:spacing w:before="1080"/>
      <w:jc w:val="right"/>
    </w:pPr>
    <w:rPr>
      <w:sz w:val="12"/>
      <w:szCs w:val="12"/>
    </w:rPr>
  </w:style>
  <w:style w:type="paragraph" w:customStyle="1" w:styleId="texte">
    <w:name w:val="texte"/>
    <w:basedOn w:val="Normal"/>
    <w:pPr>
      <w:spacing w:after="240"/>
    </w:pPr>
  </w:style>
  <w:style w:type="paragraph" w:customStyle="1" w:styleId="texte2-Titre2">
    <w:name w:val="texte2-Titre2"/>
    <w:basedOn w:val="texte1-Titre1"/>
    <w:pPr>
      <w:ind w:left="964"/>
    </w:pPr>
  </w:style>
  <w:style w:type="paragraph" w:customStyle="1" w:styleId="texte3-Titre3">
    <w:name w:val="texte3-Titre3"/>
    <w:basedOn w:val="texte2-Titre2"/>
    <w:pPr>
      <w:ind w:left="1644"/>
    </w:pPr>
  </w:style>
  <w:style w:type="paragraph" w:customStyle="1" w:styleId="texte4-Titre4">
    <w:name w:val="texte4-Titre4"/>
    <w:basedOn w:val="texte3-Titre3"/>
    <w:pPr>
      <w:ind w:left="2495"/>
    </w:pPr>
  </w:style>
  <w:style w:type="paragraph" w:customStyle="1" w:styleId="texte-abc">
    <w:name w:val="texte-abc"/>
    <w:basedOn w:val="Normal"/>
    <w:pPr>
      <w:spacing w:after="240"/>
      <w:ind w:left="369"/>
    </w:pPr>
  </w:style>
  <w:style w:type="paragraph" w:customStyle="1" w:styleId="texte-B">
    <w:name w:val="texte-B"/>
    <w:basedOn w:val="texte"/>
    <w:rPr>
      <w:b/>
      <w:bCs/>
    </w:rPr>
  </w:style>
  <w:style w:type="paragraph" w:customStyle="1" w:styleId="texte-B-i">
    <w:name w:val="texte-B-i"/>
    <w:basedOn w:val="texte"/>
    <w:rPr>
      <w:b/>
      <w:bCs/>
      <w:i/>
      <w:iCs/>
    </w:rPr>
  </w:style>
  <w:style w:type="paragraph" w:customStyle="1" w:styleId="texte-B-S">
    <w:name w:val="texte-B-S"/>
    <w:basedOn w:val="texte"/>
    <w:rPr>
      <w:b/>
      <w:bCs/>
      <w:u w:val="single"/>
    </w:rPr>
  </w:style>
  <w:style w:type="paragraph" w:customStyle="1" w:styleId="texte-bullet1">
    <w:name w:val="texte-bullet1"/>
    <w:basedOn w:val="Normal"/>
    <w:pPr>
      <w:spacing w:after="240"/>
      <w:ind w:left="369"/>
    </w:pPr>
  </w:style>
  <w:style w:type="paragraph" w:customStyle="1" w:styleId="texte-bullet2">
    <w:name w:val="texte-bullet2"/>
    <w:basedOn w:val="Normal"/>
    <w:pPr>
      <w:spacing w:after="240"/>
      <w:ind w:left="680"/>
    </w:pPr>
  </w:style>
  <w:style w:type="paragraph" w:customStyle="1" w:styleId="texte-bullet3">
    <w:name w:val="texte-bullet3"/>
    <w:basedOn w:val="Normal"/>
    <w:pPr>
      <w:spacing w:after="240"/>
      <w:ind w:left="964"/>
    </w:pPr>
  </w:style>
  <w:style w:type="paragraph" w:customStyle="1" w:styleId="texte-bullet4">
    <w:name w:val="texte-bullet4"/>
    <w:basedOn w:val="Normal"/>
    <w:pPr>
      <w:spacing w:after="240"/>
      <w:ind w:left="1361"/>
    </w:pPr>
  </w:style>
  <w:style w:type="paragraph" w:customStyle="1" w:styleId="texte-bullet5">
    <w:name w:val="texte-bullet5"/>
    <w:basedOn w:val="Normal"/>
    <w:pPr>
      <w:spacing w:after="240"/>
      <w:ind w:left="2098"/>
    </w:pPr>
  </w:style>
  <w:style w:type="paragraph" w:customStyle="1" w:styleId="texte-I">
    <w:name w:val="texte-I"/>
    <w:basedOn w:val="texte"/>
    <w:rPr>
      <w:i/>
      <w:iCs/>
    </w:rPr>
  </w:style>
  <w:style w:type="paragraph" w:customStyle="1" w:styleId="texte-S">
    <w:name w:val="texte-S"/>
    <w:basedOn w:val="texte"/>
    <w:rPr>
      <w:u w:val="single"/>
    </w:rPr>
  </w:style>
  <w:style w:type="paragraph" w:customStyle="1" w:styleId="texte-S-I">
    <w:name w:val="texte-S-I"/>
    <w:basedOn w:val="texte"/>
    <w:rPr>
      <w:i/>
      <w:iCs/>
      <w:u w:val="single"/>
    </w:rPr>
  </w:style>
  <w:style w:type="paragraph" w:customStyle="1" w:styleId="texte-tableau">
    <w:name w:val="texte-tableau"/>
    <w:basedOn w:val="Normal"/>
    <w:pPr>
      <w:spacing w:before="120" w:after="120"/>
      <w:jc w:val="center"/>
    </w:pPr>
  </w:style>
  <w:style w:type="paragraph" w:customStyle="1" w:styleId="texte-tableau1">
    <w:name w:val="texte-tableau1"/>
    <w:basedOn w:val="Normal"/>
    <w:pPr>
      <w:spacing w:before="120" w:after="120"/>
    </w:pPr>
  </w:style>
  <w:style w:type="paragraph" w:customStyle="1" w:styleId="texte-tableau2">
    <w:name w:val="texte-tableau2"/>
    <w:basedOn w:val="Normal"/>
    <w:pPr>
      <w:spacing w:before="120" w:after="120"/>
      <w:jc w:val="right"/>
    </w:pPr>
  </w:style>
  <w:style w:type="paragraph" w:customStyle="1" w:styleId="TITRE10">
    <w:name w:val="TITRE1"/>
    <w:basedOn w:val="Normal"/>
    <w:pPr>
      <w:pBdr>
        <w:bottom w:val="single" w:sz="12" w:space="10" w:color="auto"/>
      </w:pBdr>
      <w:spacing w:before="360" w:after="360"/>
      <w:jc w:val="center"/>
    </w:pPr>
    <w:rPr>
      <w:b/>
      <w:bCs/>
      <w:sz w:val="26"/>
      <w:szCs w:val="26"/>
    </w:rPr>
  </w:style>
  <w:style w:type="paragraph" w:customStyle="1" w:styleId="TITRE-S">
    <w:name w:val="TITRE-S"/>
    <w:basedOn w:val="Normal"/>
    <w:pPr>
      <w:pBdr>
        <w:bottom w:val="single" w:sz="4" w:space="1" w:color="auto"/>
      </w:pBdr>
      <w:spacing w:before="240" w:after="360"/>
    </w:pPr>
    <w:rPr>
      <w:b/>
      <w:bCs/>
    </w:rPr>
  </w:style>
  <w:style w:type="paragraph" w:customStyle="1" w:styleId="texte5-Titre5">
    <w:name w:val="texte5-Titre5"/>
    <w:basedOn w:val="texte4-Titre4"/>
    <w:pPr>
      <w:ind w:left="3515"/>
    </w:pPr>
  </w:style>
  <w:style w:type="paragraph" w:customStyle="1" w:styleId="Titre-tableau2">
    <w:name w:val="Titre-tableau2"/>
    <w:basedOn w:val="Normal"/>
    <w:pPr>
      <w:spacing w:before="120" w:after="120"/>
    </w:pPr>
    <w:rPr>
      <w:b/>
      <w:bCs/>
    </w:rPr>
  </w:style>
  <w:style w:type="paragraph" w:customStyle="1" w:styleId="bullet1-a">
    <w:name w:val="bullet1-a"/>
    <w:basedOn w:val="bullet1"/>
    <w:pPr>
      <w:spacing w:after="240"/>
    </w:pPr>
  </w:style>
  <w:style w:type="paragraph" w:customStyle="1" w:styleId="bullet4">
    <w:name w:val="bullet4"/>
    <w:basedOn w:val="Normal"/>
    <w:pPr>
      <w:numPr>
        <w:numId w:val="9"/>
      </w:numPr>
      <w:spacing w:after="120"/>
      <w:ind w:left="1361"/>
    </w:pPr>
  </w:style>
  <w:style w:type="paragraph" w:customStyle="1" w:styleId="bullet4-a">
    <w:name w:val="bullet4-a"/>
    <w:basedOn w:val="bullet4"/>
    <w:pPr>
      <w:numPr>
        <w:numId w:val="10"/>
      </w:numPr>
      <w:spacing w:after="240"/>
      <w:ind w:left="1361"/>
    </w:pPr>
  </w:style>
  <w:style w:type="paragraph" w:customStyle="1" w:styleId="bullet5">
    <w:name w:val="bullet5"/>
    <w:basedOn w:val="Normal"/>
    <w:pPr>
      <w:numPr>
        <w:numId w:val="11"/>
      </w:numPr>
      <w:spacing w:after="120"/>
      <w:ind w:left="2098"/>
    </w:pPr>
  </w:style>
  <w:style w:type="paragraph" w:customStyle="1" w:styleId="bullet5-a">
    <w:name w:val="bullet5-a"/>
    <w:basedOn w:val="Normal"/>
    <w:pPr>
      <w:numPr>
        <w:numId w:val="12"/>
      </w:numPr>
      <w:spacing w:after="240"/>
      <w:ind w:left="2098" w:hanging="397"/>
    </w:pPr>
  </w:style>
  <w:style w:type="paragraph" w:customStyle="1" w:styleId="texte-bordure">
    <w:name w:val="texte-bordure"/>
    <w:basedOn w:val="texte"/>
    <w:pPr>
      <w:pBdr>
        <w:top w:val="double" w:sz="4" w:space="9" w:color="auto"/>
        <w:left w:val="double" w:sz="4" w:space="4" w:color="auto"/>
        <w:bottom w:val="double" w:sz="4" w:space="9" w:color="auto"/>
        <w:right w:val="double" w:sz="4" w:space="4" w:color="auto"/>
      </w:pBdr>
      <w:jc w:val="center"/>
    </w:pPr>
    <w:rPr>
      <w:b/>
      <w:bCs/>
    </w:rPr>
  </w:style>
  <w:style w:type="paragraph" w:customStyle="1" w:styleId="SIGNATURE1">
    <w:name w:val="SIGNATURE1"/>
    <w:basedOn w:val="Normal"/>
    <w:pPr>
      <w:jc w:val="center"/>
    </w:pPr>
    <w:rPr>
      <w:b/>
      <w:bCs/>
      <w:caps/>
    </w:rPr>
  </w:style>
  <w:style w:type="paragraph" w:customStyle="1" w:styleId="rfrence-document">
    <w:name w:val="référence-document"/>
    <w:basedOn w:val="Date1"/>
    <w:pPr>
      <w:spacing w:before="0"/>
    </w:pPr>
    <w:rPr>
      <w:sz w:val="10"/>
      <w:szCs w:val="10"/>
    </w:rPr>
  </w:style>
  <w:style w:type="paragraph" w:customStyle="1" w:styleId="texte-listenumros">
    <w:name w:val="texte-liste numéros"/>
    <w:basedOn w:val="texte"/>
    <w:pPr>
      <w:ind w:left="425"/>
    </w:pPr>
  </w:style>
  <w:style w:type="paragraph" w:customStyle="1" w:styleId="SIGNATURE2">
    <w:name w:val="SIGNATURE2"/>
    <w:basedOn w:val="Normal"/>
    <w:pPr>
      <w:spacing w:before="120"/>
      <w:jc w:val="center"/>
    </w:pPr>
  </w:style>
  <w:style w:type="paragraph" w:customStyle="1" w:styleId="SIGNATURE3">
    <w:name w:val="SIGNATURE3"/>
    <w:basedOn w:val="Normal"/>
    <w:pPr>
      <w:spacing w:before="600"/>
      <w:jc w:val="center"/>
    </w:pPr>
  </w:style>
  <w:style w:type="paragraph" w:customStyle="1" w:styleId="SIGNATURE4">
    <w:name w:val="SIGNATURE4"/>
    <w:basedOn w:val="Normal"/>
    <w:pPr>
      <w:jc w:val="center"/>
    </w:pPr>
  </w:style>
  <w:style w:type="paragraph" w:customStyle="1" w:styleId="texte-listenumros2">
    <w:name w:val="texte-liste numéros2"/>
    <w:basedOn w:val="texte-listenumros"/>
    <w:pPr>
      <w:ind w:left="992"/>
    </w:pPr>
  </w:style>
  <w:style w:type="paragraph" w:customStyle="1" w:styleId="texte-listenumros3">
    <w:name w:val="texte-liste numéros3"/>
    <w:basedOn w:val="texte-listenumros2"/>
    <w:pPr>
      <w:ind w:left="1729"/>
    </w:pPr>
  </w:style>
  <w:style w:type="paragraph" w:customStyle="1" w:styleId="texte-listenumros4">
    <w:name w:val="texte-liste numéros4"/>
    <w:basedOn w:val="texte-listenumros3"/>
    <w:pPr>
      <w:ind w:left="2722"/>
    </w:pPr>
  </w:style>
  <w:style w:type="paragraph" w:customStyle="1" w:styleId="Titrecentr">
    <w:name w:val="Titre centré"/>
    <w:basedOn w:val="Normal"/>
    <w:pPr>
      <w:spacing w:before="240" w:after="360"/>
      <w:jc w:val="center"/>
    </w:pPr>
    <w:rPr>
      <w:b/>
      <w:bCs/>
    </w:rPr>
  </w:style>
  <w:style w:type="paragraph" w:customStyle="1" w:styleId="Titre-tableau">
    <w:name w:val="Titre-tableau"/>
    <w:basedOn w:val="Normal"/>
    <w:pPr>
      <w:spacing w:before="120" w:after="120"/>
      <w:jc w:val="center"/>
    </w:pPr>
    <w:rPr>
      <w:b/>
      <w:bCs/>
    </w:rPr>
  </w:style>
  <w:style w:type="character" w:styleId="Lienhypertexte">
    <w:name w:val="Hyperlink"/>
    <w:rsid w:val="00F9323E"/>
    <w:rPr>
      <w:color w:val="0000FF"/>
      <w:u w:val="single"/>
    </w:rPr>
  </w:style>
  <w:style w:type="character" w:styleId="Lienhypertextesuivivisit">
    <w:name w:val="FollowedHyperlink"/>
    <w:rsid w:val="00A445F1"/>
    <w:rPr>
      <w:color w:val="800080"/>
      <w:u w:val="single"/>
    </w:rPr>
  </w:style>
  <w:style w:type="paragraph" w:styleId="Corpsdetexte">
    <w:name w:val="Body Text"/>
    <w:basedOn w:val="Normal"/>
    <w:rsid w:val="00367560"/>
    <w:pPr>
      <w:jc w:val="left"/>
    </w:pPr>
    <w:rPr>
      <w:rFonts w:ascii="Times" w:eastAsia="Times" w:hAnsi="Times" w:cs="Times New Roman"/>
      <w:szCs w:val="20"/>
    </w:rPr>
  </w:style>
  <w:style w:type="paragraph" w:styleId="Pieddepage">
    <w:name w:val="footer"/>
    <w:basedOn w:val="Normal"/>
    <w:rsid w:val="00367560"/>
    <w:pPr>
      <w:tabs>
        <w:tab w:val="center" w:pos="4536"/>
        <w:tab w:val="right" w:pos="9072"/>
      </w:tabs>
      <w:jc w:val="left"/>
    </w:pPr>
    <w:rPr>
      <w:rFonts w:ascii="Times" w:eastAsia="Times" w:hAnsi="Times" w:cs="Times New Roman"/>
      <w:sz w:val="24"/>
      <w:szCs w:val="20"/>
    </w:rPr>
  </w:style>
  <w:style w:type="character" w:styleId="Numrodepage">
    <w:name w:val="page number"/>
    <w:basedOn w:val="Policepardfaut"/>
    <w:rsid w:val="00367560"/>
  </w:style>
  <w:style w:type="paragraph" w:styleId="Retraitcorpsdetexte">
    <w:name w:val="Body Text Indent"/>
    <w:basedOn w:val="Normal"/>
    <w:rsid w:val="00367560"/>
    <w:pPr>
      <w:ind w:left="360"/>
      <w:jc w:val="left"/>
    </w:pPr>
    <w:rPr>
      <w:rFonts w:ascii="Times" w:eastAsia="Times" w:hAnsi="Times" w:cs="Times New Roman"/>
      <w:sz w:val="28"/>
      <w:szCs w:val="20"/>
    </w:rPr>
  </w:style>
  <w:style w:type="paragraph" w:styleId="En-tte">
    <w:name w:val="header"/>
    <w:basedOn w:val="Normal"/>
    <w:rsid w:val="00D97315"/>
    <w:pPr>
      <w:tabs>
        <w:tab w:val="center" w:pos="4536"/>
        <w:tab w:val="right" w:pos="9072"/>
      </w:tabs>
    </w:pPr>
  </w:style>
  <w:style w:type="paragraph" w:styleId="Textedebulles">
    <w:name w:val="Balloon Text"/>
    <w:basedOn w:val="Normal"/>
    <w:semiHidden/>
    <w:rsid w:val="00FD5FE2"/>
    <w:rPr>
      <w:rFonts w:ascii="Tahoma" w:hAnsi="Tahoma" w:cs="Tahoma"/>
      <w:sz w:val="16"/>
      <w:szCs w:val="16"/>
    </w:rPr>
  </w:style>
  <w:style w:type="character" w:styleId="Marquedecommentaire">
    <w:name w:val="annotation reference"/>
    <w:semiHidden/>
    <w:rsid w:val="008A3E48"/>
    <w:rPr>
      <w:sz w:val="16"/>
      <w:szCs w:val="16"/>
    </w:rPr>
  </w:style>
  <w:style w:type="paragraph" w:styleId="Commentaire">
    <w:name w:val="annotation text"/>
    <w:basedOn w:val="Normal"/>
    <w:semiHidden/>
    <w:rsid w:val="008A3E48"/>
    <w:rPr>
      <w:sz w:val="20"/>
      <w:szCs w:val="20"/>
    </w:rPr>
  </w:style>
  <w:style w:type="paragraph" w:styleId="Objetducommentaire">
    <w:name w:val="annotation subject"/>
    <w:basedOn w:val="Commentaire"/>
    <w:next w:val="Commentaire"/>
    <w:semiHidden/>
    <w:rsid w:val="008A3E48"/>
    <w:rPr>
      <w:b/>
      <w:bCs/>
    </w:rPr>
  </w:style>
  <w:style w:type="paragraph" w:styleId="Rvision">
    <w:name w:val="Revision"/>
    <w:hidden/>
    <w:uiPriority w:val="99"/>
    <w:semiHidden/>
    <w:rsid w:val="00DC7CB4"/>
    <w:rPr>
      <w:rFonts w:ascii="Arial" w:hAnsi="Arial" w:cs="Arial"/>
      <w:sz w:val="22"/>
      <w:szCs w:val="22"/>
      <w:lang w:val="fr-FR" w:eastAsia="fr-FR"/>
    </w:rPr>
  </w:style>
  <w:style w:type="paragraph" w:styleId="NormalWeb">
    <w:name w:val="Normal (Web)"/>
    <w:basedOn w:val="Normal"/>
    <w:uiPriority w:val="99"/>
    <w:unhideWhenUsed/>
    <w:rsid w:val="006948BE"/>
    <w:pPr>
      <w:spacing w:before="100" w:beforeAutospacing="1" w:after="100" w:afterAutospacing="1"/>
      <w:jc w:val="left"/>
    </w:pPr>
    <w:rPr>
      <w:rFonts w:ascii="Times New Roman" w:hAnsi="Times New Roman" w:cs="Times New Roman"/>
      <w:sz w:val="24"/>
      <w:szCs w:val="24"/>
      <w:lang w:val="fr-LU" w:eastAsia="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891620">
      <w:bodyDiv w:val="1"/>
      <w:marLeft w:val="0"/>
      <w:marRight w:val="0"/>
      <w:marTop w:val="0"/>
      <w:marBottom w:val="0"/>
      <w:divBdr>
        <w:top w:val="none" w:sz="0" w:space="0" w:color="auto"/>
        <w:left w:val="none" w:sz="0" w:space="0" w:color="auto"/>
        <w:bottom w:val="none" w:sz="0" w:space="0" w:color="auto"/>
        <w:right w:val="none" w:sz="0" w:space="0" w:color="auto"/>
      </w:divBdr>
    </w:div>
    <w:div w:id="204112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D1AE252ACD4248A830E638135D8BFD" ma:contentTypeVersion="12" ma:contentTypeDescription="Create a new document." ma:contentTypeScope="" ma:versionID="880157b1931d93146baefa10d70a62dc">
  <xsd:schema xmlns:xsd="http://www.w3.org/2001/XMLSchema" xmlns:xs="http://www.w3.org/2001/XMLSchema" xmlns:p="http://schemas.microsoft.com/office/2006/metadata/properties" xmlns:ns2="aeb29f89-bf4d-4a37-a095-5bd8d16fb0a3" xmlns:ns3="a02dd62e-4366-46de-b653-3f1797db23bf" targetNamespace="http://schemas.microsoft.com/office/2006/metadata/properties" ma:root="true" ma:fieldsID="1686505ad8a9e024952f2f604bb9ad5e" ns2:_="" ns3:_="">
    <xsd:import namespace="aeb29f89-bf4d-4a37-a095-5bd8d16fb0a3"/>
    <xsd:import namespace="a02dd62e-4366-46de-b653-3f1797db23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29f89-bf4d-4a37-a095-5bd8d16fb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2dd62e-4366-46de-b653-3f1797db23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C9B41B-6741-4BE4-89AA-E9F0C4982E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CE1476-0305-4EE0-94D6-790C2AF43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29f89-bf4d-4a37-a095-5bd8d16fb0a3"/>
    <ds:schemaRef ds:uri="a02dd62e-4366-46de-b653-3f1797db23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ECCC1E-6DC8-44BA-8161-DCE3637AA1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4170</Words>
  <Characters>22074</Characters>
  <Application>Microsoft Office Word</Application>
  <DocSecurity>0</DocSecurity>
  <Lines>183</Lines>
  <Paragraphs>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 tous les membres</vt:lpstr>
      <vt:lpstr>A tous les membres</vt:lpstr>
    </vt:vector>
  </TitlesOfParts>
  <Company> </Company>
  <LinksUpToDate>false</LinksUpToDate>
  <CharactersWithSpaces>26192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tous les membres</dc:title>
  <dc:subject/>
  <dc:creator>JACQUEMART</dc:creator>
  <cp:keywords/>
  <dc:description/>
  <cp:lastModifiedBy>Frank Lentz</cp:lastModifiedBy>
  <cp:revision>3</cp:revision>
  <cp:lastPrinted>2021-07-29T17:02:00Z</cp:lastPrinted>
  <dcterms:created xsi:type="dcterms:W3CDTF">2022-04-26T06:39:00Z</dcterms:created>
  <dcterms:modified xsi:type="dcterms:W3CDTF">2022-04-26T12:32:00Z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0x0101005DD1AE252ACD4248A830E638135D8BFD</vt:lpwstr>
  </property>
</Properties>
</file>